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A431" w14:textId="77777777" w:rsidR="007D0B54" w:rsidRPr="00E027C8" w:rsidRDefault="007D0B54" w:rsidP="00A4211C">
      <w:pPr>
        <w:rPr>
          <w:sz w:val="20"/>
          <w:szCs w:val="20"/>
          <w:lang w:val="fr-FR"/>
        </w:rPr>
      </w:pPr>
    </w:p>
    <w:p w14:paraId="669FCD6E" w14:textId="77777777" w:rsidR="007D0B54" w:rsidRPr="00E027C8" w:rsidRDefault="007D0B54" w:rsidP="00A4211C">
      <w:pPr>
        <w:rPr>
          <w:sz w:val="20"/>
          <w:szCs w:val="20"/>
          <w:lang w:val="fr-FR"/>
        </w:rPr>
      </w:pPr>
    </w:p>
    <w:p w14:paraId="1B98E8CD" w14:textId="77777777" w:rsidR="007D0B54" w:rsidRPr="00E027C8" w:rsidRDefault="007D0B54" w:rsidP="00A4211C">
      <w:pPr>
        <w:rPr>
          <w:sz w:val="20"/>
          <w:szCs w:val="20"/>
          <w:lang w:val="fr-FR"/>
        </w:rPr>
      </w:pPr>
    </w:p>
    <w:p w14:paraId="5427D344" w14:textId="77777777" w:rsidR="007D0B54" w:rsidRPr="00E027C8" w:rsidRDefault="007D0B54" w:rsidP="00A4211C">
      <w:pPr>
        <w:rPr>
          <w:sz w:val="20"/>
          <w:szCs w:val="20"/>
          <w:lang w:val="fr-FR"/>
        </w:rPr>
      </w:pPr>
    </w:p>
    <w:p w14:paraId="16E0CCE5" w14:textId="77777777" w:rsidR="007D0B54" w:rsidRPr="00E027C8" w:rsidRDefault="007D0B54" w:rsidP="00A4211C">
      <w:pPr>
        <w:rPr>
          <w:sz w:val="20"/>
          <w:szCs w:val="20"/>
          <w:lang w:val="fr-FR"/>
        </w:rPr>
      </w:pPr>
    </w:p>
    <w:p w14:paraId="492123F7" w14:textId="77777777" w:rsidR="00EF5ECD" w:rsidRPr="00E027C8" w:rsidRDefault="00EF5ECD" w:rsidP="00A4211C">
      <w:pPr>
        <w:spacing w:after="480"/>
        <w:rPr>
          <w:sz w:val="20"/>
          <w:szCs w:val="20"/>
          <w:lang w:val="fr-FR"/>
        </w:rPr>
      </w:pPr>
    </w:p>
    <w:p w14:paraId="61189124" w14:textId="77777777" w:rsidR="0075099F" w:rsidRPr="00E027C8" w:rsidRDefault="0075099F" w:rsidP="0075099F">
      <w:pPr>
        <w:ind w:left="5670"/>
        <w:rPr>
          <w:sz w:val="22"/>
          <w:szCs w:val="22"/>
          <w:lang w:val="it-CH"/>
        </w:rPr>
      </w:pPr>
      <w:r w:rsidRPr="00E027C8">
        <w:rPr>
          <w:sz w:val="20"/>
          <w:szCs w:val="20"/>
          <w:lang w:val="it-CH"/>
        </w:rPr>
        <w:t>Commissioner Wong Kwok-hing</w:t>
      </w:r>
      <w:r w:rsidRPr="00E027C8">
        <w:rPr>
          <w:sz w:val="20"/>
          <w:szCs w:val="20"/>
          <w:lang w:val="it-CH"/>
        </w:rPr>
        <w:br/>
        <w:t>Commissioner of Correctional Services</w:t>
      </w:r>
      <w:r w:rsidRPr="00E027C8">
        <w:rPr>
          <w:sz w:val="20"/>
          <w:szCs w:val="20"/>
          <w:lang w:val="it-CH"/>
        </w:rPr>
        <w:br/>
        <w:t>24th Floor, Wanchai Tower</w:t>
      </w:r>
      <w:r w:rsidRPr="00E027C8">
        <w:rPr>
          <w:sz w:val="20"/>
          <w:szCs w:val="20"/>
          <w:lang w:val="it-CH"/>
        </w:rPr>
        <w:br/>
        <w:t>12 Harbour Road</w:t>
      </w:r>
      <w:r w:rsidRPr="00E027C8">
        <w:rPr>
          <w:sz w:val="20"/>
          <w:szCs w:val="20"/>
          <w:lang w:val="it-CH"/>
        </w:rPr>
        <w:br/>
        <w:t>Wan Chai</w:t>
      </w:r>
      <w:r w:rsidRPr="00E027C8">
        <w:rPr>
          <w:sz w:val="20"/>
          <w:szCs w:val="20"/>
          <w:lang w:val="it-CH"/>
        </w:rPr>
        <w:br/>
        <w:t>Hong Kong</w:t>
      </w:r>
    </w:p>
    <w:p w14:paraId="27673FDD" w14:textId="0756AB46" w:rsidR="007D0B54" w:rsidRPr="00E027C8" w:rsidRDefault="007D0B54" w:rsidP="00C67DE1">
      <w:pPr>
        <w:spacing w:before="840" w:after="840"/>
        <w:ind w:left="5670"/>
        <w:rPr>
          <w:sz w:val="20"/>
          <w:szCs w:val="20"/>
          <w:lang w:val="it-CH"/>
        </w:rPr>
      </w:pPr>
      <w:r w:rsidRPr="00E027C8">
        <w:rPr>
          <w:sz w:val="20"/>
          <w:szCs w:val="20"/>
        </w:rPr>
        <w:t>________________________</w:t>
      </w:r>
    </w:p>
    <w:p w14:paraId="3F09CB8A" w14:textId="77777777" w:rsidR="007C6484" w:rsidRPr="00E027C8" w:rsidRDefault="007C6484" w:rsidP="00C67DE1">
      <w:pPr>
        <w:pStyle w:val="AbschnittAbstandimText"/>
        <w:spacing w:after="0"/>
        <w:rPr>
          <w:sz w:val="20"/>
          <w:szCs w:val="20"/>
          <w:lang w:val="it-CH"/>
        </w:rPr>
      </w:pPr>
    </w:p>
    <w:p w14:paraId="645FB07A" w14:textId="77777777" w:rsidR="0075099F" w:rsidRPr="00E027C8" w:rsidRDefault="0075099F" w:rsidP="0075099F">
      <w:pPr>
        <w:pStyle w:val="AbschnittAbstandimText"/>
        <w:rPr>
          <w:sz w:val="20"/>
          <w:szCs w:val="20"/>
          <w:lang w:val="fr-CH"/>
        </w:rPr>
      </w:pPr>
      <w:r w:rsidRPr="00E027C8">
        <w:rPr>
          <w:sz w:val="20"/>
          <w:szCs w:val="20"/>
          <w:lang w:val="fr-CH"/>
        </w:rPr>
        <w:t>Monsieur,</w:t>
      </w:r>
    </w:p>
    <w:p w14:paraId="595436FF" w14:textId="77777777" w:rsidR="0075099F" w:rsidRPr="00E027C8" w:rsidRDefault="0075099F" w:rsidP="0075099F">
      <w:pPr>
        <w:pStyle w:val="AbschnittAbstandimText"/>
        <w:rPr>
          <w:b/>
          <w:bCs/>
          <w:sz w:val="20"/>
          <w:szCs w:val="20"/>
          <w:lang w:val="fr-CH"/>
        </w:rPr>
      </w:pPr>
      <w:r w:rsidRPr="00E027C8">
        <w:rPr>
          <w:b/>
          <w:bCs/>
          <w:sz w:val="20"/>
          <w:szCs w:val="20"/>
          <w:lang w:val="fr-CH"/>
        </w:rPr>
        <w:t>Je vous écris afin d’exprimer ma vive préoccupation concernant les militant·e·s Chow Hang-tung, Jimmy Lai et Owen Chow, qui sont actuellement détenus dans des établissements pénitentiaires. Ils ont été inculpés, et dans le cas de Jimmy Lai et Owen Chow, déclarés coupables, pour avoir simplement exercé leurs droits fondamentaux de manière pacifique.</w:t>
      </w:r>
    </w:p>
    <w:p w14:paraId="2A41CD68" w14:textId="77777777" w:rsidR="0075099F" w:rsidRPr="00E027C8" w:rsidRDefault="0075099F" w:rsidP="0075099F">
      <w:pPr>
        <w:pStyle w:val="AbschnittAbstandimText"/>
        <w:rPr>
          <w:sz w:val="20"/>
          <w:szCs w:val="20"/>
          <w:lang w:val="fr-CH"/>
        </w:rPr>
      </w:pPr>
      <w:r w:rsidRPr="00E027C8">
        <w:rPr>
          <w:sz w:val="20"/>
          <w:szCs w:val="20"/>
          <w:lang w:val="fr-CH"/>
        </w:rPr>
        <w:t>Il est alarmant de lire des articles indiquant qu’ils sont actuellement, ou ont précédemment été, soumis à des périodes prolongées de détention à l’isolement. Jimmy Lai est semble-t-il maintenu en détention à l’isolement de manière continue depuis plus de cinq ans, malgré la dégradation de son état de santé. Chow Hang-tung aurait passé un total de 82 jours à l’isolement pour la seule année 2023 ; nous avons recensé au moins deux autres exemples de son placement en détention à l’isolement au cours des deux années écoulées depuis lors. Selon des informations récentes, Owen Chow a été à l’isolement cellulaire pendant plus de deux ans entre 2021 et 2024.</w:t>
      </w:r>
    </w:p>
    <w:p w14:paraId="610A3809" w14:textId="77777777" w:rsidR="0075099F" w:rsidRPr="00E027C8" w:rsidRDefault="0075099F" w:rsidP="0075099F">
      <w:pPr>
        <w:pStyle w:val="AbschnittAbstandimText"/>
        <w:rPr>
          <w:sz w:val="20"/>
          <w:szCs w:val="20"/>
          <w:lang w:val="fr-CH"/>
        </w:rPr>
      </w:pPr>
      <w:r w:rsidRPr="00E027C8">
        <w:rPr>
          <w:sz w:val="20"/>
          <w:szCs w:val="20"/>
          <w:lang w:val="fr-CH"/>
        </w:rPr>
        <w:t>Si les autorités ont parfois affirmé - notamment dans le cas de Jimmy Lai - que la détention à l’isolement a été imposée à la demande des prisonniers eux-mêmes, des recherches effectuées par Amnesty International ont établi que certaines personnes détenues à Hong Kong ont fait cette requête sous la contrainte.</w:t>
      </w:r>
    </w:p>
    <w:p w14:paraId="13BE4E15" w14:textId="77777777" w:rsidR="0075099F" w:rsidRPr="00E027C8" w:rsidRDefault="0075099F" w:rsidP="0075099F">
      <w:pPr>
        <w:pStyle w:val="AbschnittAbstandimText"/>
        <w:rPr>
          <w:sz w:val="20"/>
          <w:szCs w:val="20"/>
          <w:lang w:val="fr-CH"/>
        </w:rPr>
      </w:pPr>
      <w:r w:rsidRPr="00E027C8">
        <w:rPr>
          <w:sz w:val="20"/>
          <w:szCs w:val="20"/>
          <w:lang w:val="fr-CH"/>
        </w:rPr>
        <w:t>Ces pratiques suscitent de vives craintes, car la détention à l’isolement semble être utilisée dans un but punitif ou en représailles plutôt que pour des motifs légitimes de gestion carcérale. Chow Hang-tung a déclaré avoir souvent été placée en détention à l’isolement après avoir exercé son droit à la liberté d’expression, par exemple en rédigeant une déclaration de remerciements après que le Conseil des barreaux européens lui a décerné son prix des droits humains, et en entamant une grève de la faim afin de commémorer les événements de la place Tiananmen.</w:t>
      </w:r>
    </w:p>
    <w:p w14:paraId="7CF5A5DF" w14:textId="77777777" w:rsidR="0075099F" w:rsidRPr="00E027C8" w:rsidRDefault="0075099F" w:rsidP="0075099F">
      <w:pPr>
        <w:pStyle w:val="AbschnittAbstandimText"/>
        <w:rPr>
          <w:sz w:val="20"/>
          <w:szCs w:val="20"/>
          <w:lang w:val="fr-CH"/>
        </w:rPr>
      </w:pPr>
      <w:r w:rsidRPr="00E027C8">
        <w:rPr>
          <w:sz w:val="20"/>
          <w:szCs w:val="20"/>
          <w:lang w:val="fr-CH"/>
        </w:rPr>
        <w:t>La détention à l’isolement est un châtiment sévère entraînant de lourdes conséquences psychologiques. Je souhaite vous rappeler qu’en vertu des normes internationales, le placement à l'isolement ne doit être utilisé qu’à titre exceptionnel et pour le laps de temps le plus court possible, dans tous les cas jamais plus de 15 jours, quelles que soient les circonstances.</w:t>
      </w:r>
    </w:p>
    <w:p w14:paraId="728BEFD4" w14:textId="7A979260" w:rsidR="0075099F" w:rsidRPr="00E027C8" w:rsidRDefault="0075099F" w:rsidP="0075099F">
      <w:pPr>
        <w:pStyle w:val="AbschnittAbstandimText"/>
        <w:rPr>
          <w:b/>
          <w:bCs/>
          <w:sz w:val="20"/>
          <w:szCs w:val="20"/>
          <w:lang w:val="fr-CH"/>
        </w:rPr>
      </w:pPr>
      <w:r w:rsidRPr="00E027C8">
        <w:rPr>
          <w:b/>
          <w:bCs/>
          <w:sz w:val="20"/>
          <w:szCs w:val="20"/>
          <w:lang w:val="fr-CH"/>
        </w:rPr>
        <w:t>Par conséquent, je vous appelle à:</w:t>
      </w:r>
    </w:p>
    <w:p w14:paraId="7D7C7CF1" w14:textId="74F8746E" w:rsidR="0075099F" w:rsidRPr="00E027C8" w:rsidRDefault="0075099F" w:rsidP="0075099F">
      <w:pPr>
        <w:pStyle w:val="AbschnittAbstandimText"/>
        <w:numPr>
          <w:ilvl w:val="0"/>
          <w:numId w:val="19"/>
        </w:numPr>
        <w:rPr>
          <w:b/>
          <w:bCs/>
          <w:sz w:val="20"/>
          <w:szCs w:val="20"/>
          <w:lang w:val="fr-CH"/>
        </w:rPr>
      </w:pPr>
      <w:r w:rsidRPr="00E027C8">
        <w:rPr>
          <w:b/>
          <w:bCs/>
          <w:sz w:val="20"/>
          <w:szCs w:val="20"/>
          <w:lang w:val="fr-CH"/>
        </w:rPr>
        <w:t>cesser immédiatement d’imposer illégalement la détention à l'isolement à Chow Hang-tung, Jimmy Lai, Owen Chow et à tous les militant·e·s emprisonnés;</w:t>
      </w:r>
    </w:p>
    <w:p w14:paraId="2BD21D2B" w14:textId="23D754CD" w:rsidR="0075099F" w:rsidRPr="00E027C8" w:rsidRDefault="0075099F" w:rsidP="0075099F">
      <w:pPr>
        <w:pStyle w:val="AbschnittAbstandimText"/>
        <w:numPr>
          <w:ilvl w:val="0"/>
          <w:numId w:val="19"/>
        </w:numPr>
        <w:rPr>
          <w:b/>
          <w:bCs/>
          <w:sz w:val="20"/>
          <w:szCs w:val="20"/>
          <w:lang w:val="fr-CH"/>
        </w:rPr>
      </w:pPr>
      <w:r w:rsidRPr="00E027C8">
        <w:rPr>
          <w:b/>
          <w:bCs/>
          <w:sz w:val="20"/>
          <w:szCs w:val="20"/>
          <w:lang w:val="fr-CH"/>
        </w:rPr>
        <w:t>réexaminer et modifier les règles carcérales actuelles afin de garantir le plein respect des normes internationales;</w:t>
      </w:r>
    </w:p>
    <w:p w14:paraId="36B5B896" w14:textId="77777777" w:rsidR="0075099F" w:rsidRPr="00E027C8" w:rsidRDefault="0075099F" w:rsidP="0075099F">
      <w:pPr>
        <w:pStyle w:val="AbschnittAbstandimText"/>
        <w:numPr>
          <w:ilvl w:val="0"/>
          <w:numId w:val="19"/>
        </w:numPr>
        <w:rPr>
          <w:b/>
          <w:bCs/>
          <w:sz w:val="20"/>
          <w:szCs w:val="20"/>
          <w:lang w:val="fr-CH"/>
        </w:rPr>
      </w:pPr>
      <w:r w:rsidRPr="00E027C8">
        <w:rPr>
          <w:b/>
          <w:bCs/>
          <w:sz w:val="20"/>
          <w:szCs w:val="20"/>
          <w:lang w:val="fr-CH"/>
        </w:rPr>
        <w:t>libérer immédiatement et sans condition les personnes nommées ci-dessus et tous les autres détenu·e·s incarcérés uniquement pour avoir exercé leurs droits humains.</w:t>
      </w:r>
    </w:p>
    <w:p w14:paraId="1C2B9C33" w14:textId="77777777" w:rsidR="0075099F" w:rsidRPr="00E027C8" w:rsidRDefault="0075099F" w:rsidP="0075099F">
      <w:pPr>
        <w:pStyle w:val="AbschnittAbstandimText"/>
        <w:rPr>
          <w:sz w:val="20"/>
          <w:szCs w:val="20"/>
          <w:lang w:val="fr-CH"/>
        </w:rPr>
      </w:pPr>
      <w:r w:rsidRPr="00E027C8">
        <w:rPr>
          <w:sz w:val="20"/>
          <w:szCs w:val="20"/>
          <w:lang w:val="fr-CH"/>
        </w:rPr>
        <w:t>Veuillez agréer, Monsieur, l’expression de ma haute considération.</w:t>
      </w:r>
    </w:p>
    <w:p w14:paraId="21575EFC" w14:textId="77777777" w:rsidR="007D0B54" w:rsidRPr="00E027C8" w:rsidRDefault="007D0B54" w:rsidP="00C67DE1">
      <w:pPr>
        <w:spacing w:before="360"/>
        <w:rPr>
          <w:sz w:val="20"/>
          <w:szCs w:val="20"/>
        </w:rPr>
      </w:pPr>
      <w:r w:rsidRPr="00E027C8">
        <w:rPr>
          <w:sz w:val="20"/>
          <w:szCs w:val="20"/>
        </w:rPr>
        <w:t>________________________</w:t>
      </w:r>
    </w:p>
    <w:p w14:paraId="2FE39E73" w14:textId="77777777" w:rsidR="00881147" w:rsidRPr="0014306C" w:rsidRDefault="00097F8C" w:rsidP="00C67DE1">
      <w:pPr>
        <w:rPr>
          <w:sz w:val="20"/>
          <w:szCs w:val="20"/>
          <w:lang w:val="fr-FR"/>
        </w:rPr>
      </w:pPr>
      <w:r w:rsidRPr="00E027C8">
        <w:rPr>
          <w:noProof/>
          <w:sz w:val="20"/>
          <w:szCs w:val="20"/>
          <w:lang w:val="fr-FR"/>
        </w:rPr>
        <mc:AlternateContent>
          <mc:Choice Requires="wps">
            <w:drawing>
              <wp:anchor distT="0" distB="0" distL="114300" distR="114300" simplePos="0" relativeHeight="251658240" behindDoc="0" locked="1" layoutInCell="0" allowOverlap="0" wp14:anchorId="0AE7F093" wp14:editId="0BAA897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66335" w14:textId="72F135C7" w:rsidR="00097F8C" w:rsidRPr="002222A4" w:rsidRDefault="00F71E28" w:rsidP="00FA0F34">
                            <w:pPr>
                              <w:spacing w:after="40"/>
                              <w:ind w:left="57"/>
                              <w:rPr>
                                <w:b/>
                              </w:rPr>
                            </w:pPr>
                            <w:r w:rsidRPr="0075099F">
                              <w:rPr>
                                <w:b/>
                              </w:rPr>
                              <w:t>Copie</w:t>
                            </w:r>
                          </w:p>
                          <w:p w14:paraId="3DA8DE1E" w14:textId="443FD65F" w:rsidR="00CF68A0" w:rsidRPr="00CF68A0" w:rsidRDefault="0075099F" w:rsidP="00CF68A0">
                            <w:pPr>
                              <w:ind w:left="57"/>
                              <w:rPr>
                                <w:sz w:val="16"/>
                                <w:szCs w:val="16"/>
                              </w:rPr>
                            </w:pPr>
                            <w:r w:rsidRPr="00DE08FE">
                              <w:rPr>
                                <w:sz w:val="16"/>
                                <w:szCs w:val="16"/>
                              </w:rPr>
                              <w:t>Botschaft der Volksrepublik China, Kalcheggweg 10, 3006 Bern</w:t>
                            </w:r>
                            <w:r w:rsidRPr="00DE08FE">
                              <w:rPr>
                                <w:sz w:val="16"/>
                                <w:szCs w:val="16"/>
                              </w:rPr>
                              <w:br/>
                              <w:t>Fax: 031 351 45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7F09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AD66335" w14:textId="72F135C7" w:rsidR="00097F8C" w:rsidRPr="002222A4" w:rsidRDefault="00F71E28" w:rsidP="00FA0F34">
                      <w:pPr>
                        <w:spacing w:after="40"/>
                        <w:ind w:left="57"/>
                        <w:rPr>
                          <w:b/>
                        </w:rPr>
                      </w:pPr>
                      <w:proofErr w:type="spellStart"/>
                      <w:r w:rsidRPr="0075099F">
                        <w:rPr>
                          <w:b/>
                        </w:rPr>
                        <w:t>Copie</w:t>
                      </w:r>
                      <w:proofErr w:type="spellEnd"/>
                    </w:p>
                    <w:p w14:paraId="3DA8DE1E" w14:textId="443FD65F" w:rsidR="00CF68A0" w:rsidRPr="00CF68A0" w:rsidRDefault="0075099F" w:rsidP="00CF68A0">
                      <w:pPr>
                        <w:ind w:left="57"/>
                        <w:rPr>
                          <w:sz w:val="16"/>
                          <w:szCs w:val="16"/>
                        </w:rPr>
                      </w:pPr>
                      <w:r w:rsidRPr="00DE08FE">
                        <w:rPr>
                          <w:sz w:val="16"/>
                          <w:szCs w:val="16"/>
                        </w:rPr>
                        <w:t xml:space="preserve">Botschaft der Volksrepublik China, </w:t>
                      </w:r>
                      <w:proofErr w:type="spellStart"/>
                      <w:r w:rsidRPr="00DE08FE">
                        <w:rPr>
                          <w:sz w:val="16"/>
                          <w:szCs w:val="16"/>
                        </w:rPr>
                        <w:t>Kalcheggweg</w:t>
                      </w:r>
                      <w:proofErr w:type="spellEnd"/>
                      <w:r w:rsidRPr="00DE08FE">
                        <w:rPr>
                          <w:sz w:val="16"/>
                          <w:szCs w:val="16"/>
                        </w:rPr>
                        <w:t xml:space="preserve"> 10, 3006 Bern</w:t>
                      </w:r>
                      <w:r w:rsidRPr="00DE08FE">
                        <w:rPr>
                          <w:sz w:val="16"/>
                          <w:szCs w:val="16"/>
                        </w:rPr>
                        <w:br/>
                        <w:t>Fax: 031 351 45 73</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0770" w14:textId="77777777" w:rsidR="00B72B0A" w:rsidRPr="008702FA" w:rsidRDefault="00B72B0A" w:rsidP="00553907">
      <w:r w:rsidRPr="008702FA">
        <w:separator/>
      </w:r>
    </w:p>
  </w:endnote>
  <w:endnote w:type="continuationSeparator" w:id="0">
    <w:p w14:paraId="34B3AB09" w14:textId="77777777" w:rsidR="00B72B0A" w:rsidRPr="008702FA" w:rsidRDefault="00B72B0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A80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D51AC0A" wp14:editId="1141B6F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1CD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1156944" wp14:editId="4D74246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0C2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BA46C6F" wp14:editId="6DE0DE4D">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4C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9F96" w14:textId="77777777" w:rsidR="00B72B0A" w:rsidRPr="008702FA" w:rsidRDefault="00B72B0A" w:rsidP="00553907">
      <w:r w:rsidRPr="008702FA">
        <w:separator/>
      </w:r>
    </w:p>
  </w:footnote>
  <w:footnote w:type="continuationSeparator" w:id="0">
    <w:p w14:paraId="702FB5C3" w14:textId="77777777" w:rsidR="00B72B0A" w:rsidRPr="008702FA" w:rsidRDefault="00B72B0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E17698"/>
    <w:multiLevelType w:val="hybridMultilevel"/>
    <w:tmpl w:val="0AFCB5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1"/>
  </w:num>
  <w:num w:numId="19" w16cid:durableId="1223523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9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1ADE"/>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099F"/>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15F43"/>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B0A"/>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027C8"/>
    <w:rsid w:val="00E219C6"/>
    <w:rsid w:val="00E30F81"/>
    <w:rsid w:val="00E32E86"/>
    <w:rsid w:val="00E364BD"/>
    <w:rsid w:val="00E41474"/>
    <w:rsid w:val="00E454FD"/>
    <w:rsid w:val="00E67C49"/>
    <w:rsid w:val="00E77FBE"/>
    <w:rsid w:val="00E9135B"/>
    <w:rsid w:val="00EA3170"/>
    <w:rsid w:val="00EB02A6"/>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96080"/>
  <w15:docId w15:val="{03CB839E-28C0-4AD4-84BE-99DAC55D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454</Words>
  <Characters>2531</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2026-02-13T11:36:00Z</dcterms:created>
  <dcterms:modified xsi:type="dcterms:W3CDTF">2026-02-16T12:56:00Z</dcterms:modified>
</cp:coreProperties>
</file>