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027C8" w14:paraId="76F29FDE" w14:textId="77777777" w:rsidTr="00F52C4A">
        <w:trPr>
          <w:cantSplit/>
        </w:trPr>
        <w:tc>
          <w:tcPr>
            <w:tcW w:w="5000" w:type="pct"/>
            <w:gridSpan w:val="3"/>
            <w:noWrap/>
            <w:vAlign w:val="center"/>
          </w:tcPr>
          <w:p w14:paraId="3FA34DF6" w14:textId="2BD8C599" w:rsidR="0030351B" w:rsidRPr="00E027C8" w:rsidRDefault="0075099F" w:rsidP="009D5E04">
            <w:pPr>
              <w:pStyle w:val="INDEXDATUM"/>
              <w:rPr>
                <w:lang w:val="fr-FR"/>
              </w:rPr>
            </w:pPr>
            <w:r w:rsidRPr="00E027C8">
              <w:rPr>
                <w:lang w:val="fr-FR"/>
              </w:rPr>
              <w:t xml:space="preserve">ASA 17/0708/2026 - Hong Kong </w:t>
            </w:r>
            <w:r w:rsidRPr="00E027C8">
              <w:rPr>
                <w:lang w:val="fr-FR"/>
              </w:rPr>
              <w:t>–</w:t>
            </w:r>
            <w:r w:rsidRPr="00E027C8">
              <w:rPr>
                <w:lang w:val="fr-FR"/>
              </w:rPr>
              <w:t xml:space="preserve"> </w:t>
            </w:r>
            <w:proofErr w:type="gramStart"/>
            <w:r w:rsidRPr="00E027C8">
              <w:rPr>
                <w:lang w:val="fr-FR"/>
              </w:rPr>
              <w:t>Date</w:t>
            </w:r>
            <w:r w:rsidR="00E027C8" w:rsidRPr="00E027C8">
              <w:rPr>
                <w:lang w:val="fr-FR"/>
              </w:rPr>
              <w:t>:</w:t>
            </w:r>
            <w:proofErr w:type="gramEnd"/>
            <w:r w:rsidR="00E027C8" w:rsidRPr="00E027C8">
              <w:rPr>
                <w:lang w:val="fr-FR"/>
              </w:rPr>
              <w:t xml:space="preserve"> - </w:t>
            </w:r>
            <w:r w:rsidRPr="00E027C8">
              <w:rPr>
                <w:lang w:val="fr-FR"/>
              </w:rPr>
              <w:t>12 Fe</w:t>
            </w:r>
            <w:r w:rsidRPr="00E027C8">
              <w:rPr>
                <w:lang w:val="fr-FR"/>
              </w:rPr>
              <w:t>vrier</w:t>
            </w:r>
            <w:r w:rsidRPr="00E027C8">
              <w:rPr>
                <w:lang w:val="fr-FR"/>
              </w:rPr>
              <w:t xml:space="preserve"> 2026</w:t>
            </w:r>
          </w:p>
        </w:tc>
      </w:tr>
      <w:tr w:rsidR="0083606F" w:rsidRPr="00E027C8" w14:paraId="7CEB4C90" w14:textId="77777777" w:rsidTr="00F52C4A">
        <w:trPr>
          <w:cantSplit/>
          <w:trHeight w:val="20"/>
        </w:trPr>
        <w:tc>
          <w:tcPr>
            <w:tcW w:w="1442" w:type="pct"/>
            <w:noWrap/>
          </w:tcPr>
          <w:p w14:paraId="4766C835" w14:textId="77777777" w:rsidR="0083606F" w:rsidRPr="00E027C8" w:rsidRDefault="0083606F" w:rsidP="009D5E04">
            <w:pPr>
              <w:pStyle w:val="FURTHERINFO"/>
              <w:spacing w:after="80"/>
            </w:pPr>
            <w:r w:rsidRPr="00E027C8">
              <w:t>URGENT ACTION</w:t>
            </w:r>
          </w:p>
        </w:tc>
        <w:tc>
          <w:tcPr>
            <w:tcW w:w="1891" w:type="pct"/>
          </w:tcPr>
          <w:p w14:paraId="4D1B7F88" w14:textId="77777777" w:rsidR="0083606F" w:rsidRPr="00E027C8" w:rsidRDefault="0083606F" w:rsidP="009D5E04">
            <w:pPr>
              <w:pStyle w:val="URGENTACTION16P"/>
              <w:spacing w:after="80"/>
            </w:pPr>
          </w:p>
        </w:tc>
        <w:tc>
          <w:tcPr>
            <w:tcW w:w="1667" w:type="pct"/>
          </w:tcPr>
          <w:p w14:paraId="32F85BEC" w14:textId="4D756D61" w:rsidR="0083606F" w:rsidRPr="00E027C8" w:rsidRDefault="0083606F" w:rsidP="009D5E04">
            <w:pPr>
              <w:pStyle w:val="UA00000"/>
              <w:spacing w:after="80"/>
            </w:pPr>
            <w:r w:rsidRPr="00E027C8">
              <w:t>UA 0</w:t>
            </w:r>
            <w:r w:rsidR="0075099F" w:rsidRPr="00E027C8">
              <w:t>11</w:t>
            </w:r>
            <w:r w:rsidRPr="00E027C8">
              <w:t>/</w:t>
            </w:r>
            <w:r w:rsidR="0075099F" w:rsidRPr="00E027C8">
              <w:t>26</w:t>
            </w:r>
          </w:p>
        </w:tc>
      </w:tr>
      <w:tr w:rsidR="0030351B" w:rsidRPr="00E027C8" w14:paraId="1A5794B3" w14:textId="77777777" w:rsidTr="00F52C4A">
        <w:trPr>
          <w:cantSplit/>
        </w:trPr>
        <w:tc>
          <w:tcPr>
            <w:tcW w:w="5000" w:type="pct"/>
            <w:gridSpan w:val="3"/>
            <w:noWrap/>
            <w:vAlign w:val="bottom"/>
          </w:tcPr>
          <w:p w14:paraId="69E53CBA" w14:textId="3FEBAB60" w:rsidR="0030351B" w:rsidRPr="00E027C8" w:rsidRDefault="0075099F" w:rsidP="009D5E04">
            <w:pPr>
              <w:pStyle w:val="TITEL100"/>
              <w:rPr>
                <w:szCs w:val="32"/>
                <w:lang w:val="fr-FR"/>
              </w:rPr>
            </w:pPr>
            <w:r w:rsidRPr="00E027C8">
              <w:rPr>
                <w:lang w:val="it-CH"/>
              </w:rPr>
              <w:t>Des militant·e·s souffrent en détention à l’isolement</w:t>
            </w:r>
          </w:p>
        </w:tc>
      </w:tr>
      <w:tr w:rsidR="0030351B" w:rsidRPr="00E027C8" w14:paraId="187E3303" w14:textId="77777777" w:rsidTr="00F52C4A">
        <w:trPr>
          <w:cantSplit/>
        </w:trPr>
        <w:tc>
          <w:tcPr>
            <w:tcW w:w="5000" w:type="pct"/>
            <w:gridSpan w:val="3"/>
            <w:noWrap/>
          </w:tcPr>
          <w:p w14:paraId="2CF0446F" w14:textId="01D3C900" w:rsidR="0030351B" w:rsidRPr="00E027C8" w:rsidRDefault="0075099F" w:rsidP="009D5E04">
            <w:pPr>
              <w:pStyle w:val="LAND"/>
            </w:pPr>
            <w:r w:rsidRPr="00E027C8">
              <w:rPr>
                <w:lang w:val="it-CH"/>
              </w:rPr>
              <w:t>HONG KONG</w:t>
            </w:r>
          </w:p>
        </w:tc>
      </w:tr>
    </w:tbl>
    <w:p w14:paraId="52CB9D30" w14:textId="77777777" w:rsidR="0075099F" w:rsidRPr="00E027C8" w:rsidRDefault="0075099F" w:rsidP="0075099F">
      <w:pPr>
        <w:pStyle w:val="LeadBeschreibung"/>
        <w:rPr>
          <w:lang w:val="fr-CH"/>
        </w:rPr>
      </w:pPr>
      <w:r w:rsidRPr="00E027C8">
        <w:rPr>
          <w:lang w:val="fr-CH"/>
        </w:rPr>
        <w:t>Chow Hang-</w:t>
      </w:r>
      <w:proofErr w:type="spellStart"/>
      <w:r w:rsidRPr="00E027C8">
        <w:rPr>
          <w:lang w:val="fr-CH"/>
        </w:rPr>
        <w:t>tung</w:t>
      </w:r>
      <w:proofErr w:type="spellEnd"/>
      <w:r w:rsidRPr="00E027C8">
        <w:rPr>
          <w:lang w:val="fr-CH"/>
        </w:rPr>
        <w:t xml:space="preserve">, Jimmy Lai et Owen Chow, des </w:t>
      </w:r>
      <w:proofErr w:type="spellStart"/>
      <w:r w:rsidRPr="00E027C8">
        <w:rPr>
          <w:lang w:val="fr-CH"/>
        </w:rPr>
        <w:t>militant·e·s</w:t>
      </w:r>
      <w:proofErr w:type="spellEnd"/>
      <w:r w:rsidRPr="00E027C8">
        <w:rPr>
          <w:lang w:val="fr-CH"/>
        </w:rPr>
        <w:t xml:space="preserve"> incarcérés à Hong Kong, font partie des nombreuses personnes détenues, par le passé ou actuellement, à l’isolement pendant des semaines, des mois, voire dans certains cas extrêmes, des années. Il semble que la détention à l’isolement soit parfois imposée comme forme de châtiment, ou appliquée de manière arbitraire et sans justification suffisante, en violation des normes internationales relatives aux droits humains. Il est en particulier reconnu que l’isolement cellulaire prolongé peut constituer une forme de torture ou de mauvais traitements.</w:t>
      </w:r>
    </w:p>
    <w:p w14:paraId="5BA2255C" w14:textId="300B122A" w:rsidR="0075099F" w:rsidRPr="00E027C8" w:rsidRDefault="0075099F" w:rsidP="0075099F">
      <w:pPr>
        <w:pStyle w:val="AbschnittAbstandimText"/>
        <w:rPr>
          <w:lang w:val="fr-CH"/>
        </w:rPr>
      </w:pPr>
      <w:r w:rsidRPr="00E027C8">
        <w:rPr>
          <w:lang w:val="fr-CH"/>
        </w:rPr>
        <w:t>Jimmy Lai est un militant en faveur de la démocratie, ainsi que le propriétaire d’un journal. Il a été déclaré coupable de conspiration en vue d’entrer en collusion avec des forces étrangères et de complot en vue de sédition le 15 décembre 2025, et condamné à 20 ans de prison le 9 février 2026 dans cette affaire. Jimmy Lai a fondé le journal Apple Daily, ouvertement critique à l’égard des autorités, en 1995. Peu après l’entrée en vigueur de la Loi relative à la sécurité nationale, le 30 juin 2020, près de 200 policiers ont fait une descente au siège du journal. C’était la première fois que cette loi était invoquée dans le but de perquisitionner les locaux d’un média, et Jimmy Lai a été arrêté avec ses deux fils et plusieurs responsables du journal. Apple Daily a cessé ses activités en juin 2021, après une autre descente de police et le gel de ses avoirs, ce qu’Amnesty international avait alors qualifié d</w:t>
      </w:r>
      <w:proofErr w:type="gramStart"/>
      <w:r w:rsidRPr="00E027C8">
        <w:rPr>
          <w:lang w:val="fr-CH"/>
        </w:rPr>
        <w:t>’«attaque</w:t>
      </w:r>
      <w:proofErr w:type="gramEnd"/>
      <w:r w:rsidRPr="00E027C8">
        <w:rPr>
          <w:lang w:val="fr-CH"/>
        </w:rPr>
        <w:t xml:space="preserve"> flagrante contre la liberté de la </w:t>
      </w:r>
      <w:proofErr w:type="gramStart"/>
      <w:r w:rsidRPr="00E027C8">
        <w:rPr>
          <w:lang w:val="fr-CH"/>
        </w:rPr>
        <w:t>presse»</w:t>
      </w:r>
      <w:proofErr w:type="gramEnd"/>
      <w:r w:rsidRPr="00E027C8">
        <w:rPr>
          <w:lang w:val="fr-CH"/>
        </w:rPr>
        <w:t>.</w:t>
      </w:r>
    </w:p>
    <w:p w14:paraId="768023C5" w14:textId="173F94A4" w:rsidR="0075099F" w:rsidRPr="00E027C8" w:rsidRDefault="0075099F" w:rsidP="0075099F">
      <w:pPr>
        <w:pStyle w:val="AbschnittAbstandimText"/>
        <w:rPr>
          <w:lang w:val="fr-CH"/>
        </w:rPr>
      </w:pPr>
      <w:r w:rsidRPr="00E027C8">
        <w:rPr>
          <w:lang w:val="fr-CH"/>
        </w:rPr>
        <w:t>L’avocate Chow Hang-</w:t>
      </w:r>
      <w:proofErr w:type="spellStart"/>
      <w:r w:rsidRPr="00E027C8">
        <w:rPr>
          <w:lang w:val="fr-CH"/>
        </w:rPr>
        <w:t>tung</w:t>
      </w:r>
      <w:proofErr w:type="spellEnd"/>
      <w:r w:rsidRPr="00E027C8">
        <w:rPr>
          <w:lang w:val="fr-CH"/>
        </w:rPr>
        <w:t xml:space="preserve"> était vice-présidente de l’Alliance hongkongaise de soutien aux mouvements patriotiques et démocratiques en Chine (Alliance hongkongaise), aujourd’hui dissoute. Pendant 30 ans, l’Alliance hongkongaise a organisé des veillées annuelles à Hong Kong afin de commémorer la répression de 1989 sur la place Tiananmen - durant laquelle des centaines de </w:t>
      </w:r>
      <w:proofErr w:type="spellStart"/>
      <w:r w:rsidRPr="00E027C8">
        <w:rPr>
          <w:lang w:val="fr-CH"/>
        </w:rPr>
        <w:t>manifestant·e·s</w:t>
      </w:r>
      <w:proofErr w:type="spellEnd"/>
      <w:r w:rsidRPr="00E027C8">
        <w:rPr>
          <w:lang w:val="fr-CH"/>
        </w:rPr>
        <w:t xml:space="preserve"> pacifiques, voire plus, ont été tués par l’armée à Pékin - jusqu’à ce que ces actions soient interdites, en 2020. Chow Hang-</w:t>
      </w:r>
      <w:proofErr w:type="spellStart"/>
      <w:r w:rsidRPr="00E027C8">
        <w:rPr>
          <w:lang w:val="fr-CH"/>
        </w:rPr>
        <w:t>tung</w:t>
      </w:r>
      <w:proofErr w:type="spellEnd"/>
      <w:r w:rsidRPr="00E027C8">
        <w:rPr>
          <w:lang w:val="fr-CH"/>
        </w:rPr>
        <w:t xml:space="preserve"> a ensuite été accusée d</w:t>
      </w:r>
      <w:proofErr w:type="gramStart"/>
      <w:r w:rsidRPr="00E027C8">
        <w:rPr>
          <w:lang w:val="fr-CH"/>
        </w:rPr>
        <w:t>’«incitation</w:t>
      </w:r>
      <w:proofErr w:type="gramEnd"/>
      <w:r w:rsidRPr="00E027C8">
        <w:rPr>
          <w:lang w:val="fr-CH"/>
        </w:rPr>
        <w:t xml:space="preserve"> à la subversion du pouvoir de </w:t>
      </w:r>
      <w:proofErr w:type="gramStart"/>
      <w:r w:rsidRPr="00E027C8">
        <w:rPr>
          <w:lang w:val="fr-CH"/>
        </w:rPr>
        <w:t>l’État»</w:t>
      </w:r>
      <w:proofErr w:type="gramEnd"/>
      <w:r w:rsidRPr="00E027C8">
        <w:rPr>
          <w:lang w:val="fr-CH"/>
        </w:rPr>
        <w:t xml:space="preserve"> en vertu de la Loi relative à la sécurité nationale, uniquement en raison de l'action pacifique de l’Alliance hongkongaise. Elle se trouve en détention provisoire depuis des années ; son procès s’est ouvert le 22 janvier 2026.</w:t>
      </w:r>
    </w:p>
    <w:p w14:paraId="2CE9253E" w14:textId="0A0E8CEF" w:rsidR="0075099F" w:rsidRPr="00E027C8" w:rsidRDefault="0075099F" w:rsidP="0075099F">
      <w:pPr>
        <w:pStyle w:val="AbschnittAbstandimText"/>
        <w:rPr>
          <w:lang w:val="fr-CH"/>
        </w:rPr>
      </w:pPr>
      <w:r w:rsidRPr="00E027C8">
        <w:rPr>
          <w:lang w:val="fr-CH"/>
        </w:rPr>
        <w:t>Owen Chow est un militant en faveur de la démocratie ayant activement participé au</w:t>
      </w:r>
      <w:proofErr w:type="gramStart"/>
      <w:r w:rsidRPr="00E027C8">
        <w:rPr>
          <w:lang w:val="fr-CH"/>
        </w:rPr>
        <w:t xml:space="preserve"> «mouvement</w:t>
      </w:r>
      <w:proofErr w:type="gramEnd"/>
      <w:r w:rsidRPr="00E027C8">
        <w:rPr>
          <w:lang w:val="fr-CH"/>
        </w:rPr>
        <w:t xml:space="preserve"> des </w:t>
      </w:r>
      <w:proofErr w:type="gramStart"/>
      <w:r w:rsidRPr="00E027C8">
        <w:rPr>
          <w:lang w:val="fr-CH"/>
        </w:rPr>
        <w:t>parapluies»</w:t>
      </w:r>
      <w:proofErr w:type="gramEnd"/>
      <w:r w:rsidRPr="00E027C8">
        <w:rPr>
          <w:lang w:val="fr-CH"/>
        </w:rPr>
        <w:t xml:space="preserve"> en 2014 et aux manifestations anti-extradition de 2019 à Hong Kong. Owen Chow a été déclaré coupable dans l’affaire des «47 de Hong </w:t>
      </w:r>
      <w:proofErr w:type="gramStart"/>
      <w:r w:rsidRPr="00E027C8">
        <w:rPr>
          <w:lang w:val="fr-CH"/>
        </w:rPr>
        <w:t>Kong»</w:t>
      </w:r>
      <w:proofErr w:type="gramEnd"/>
      <w:r w:rsidRPr="00E027C8">
        <w:rPr>
          <w:lang w:val="fr-CH"/>
        </w:rPr>
        <w:t>, et a été condamné à la deuxième plus lourde peine parmi tous les accusés. Les charges étaient en relation avec l’organisation de</w:t>
      </w:r>
      <w:proofErr w:type="gramStart"/>
      <w:r w:rsidRPr="00E027C8">
        <w:rPr>
          <w:lang w:val="fr-CH"/>
        </w:rPr>
        <w:t xml:space="preserve"> «primaires</w:t>
      </w:r>
      <w:proofErr w:type="gramEnd"/>
      <w:r w:rsidRPr="00E027C8">
        <w:rPr>
          <w:lang w:val="fr-CH"/>
        </w:rPr>
        <w:t>» et la participation à celles-ci en prévision des élections du Conseil législatif de 2020. L’affaire des 47 de Hong Kong est le procès collectif de plus grande ampleur en relation avec la Loi relative à la sécurité nationale, et a mis en évidence des problèmes en relation avec l’équité des procès et la répression menée par Pékin contre le mouvement favorable à l’instauration de la démocratie, ainsi que contre la liberté d’expression à Hong Kong. Owen Chow a également été condamné, à l’issue de deux autres procès pénaux, à des peines dont la durée totale s’est élevée à plus de 12 ans et 10 mois pour des actes liés à l’exercice pacifique de la liberté d’expression et de réunion. Il ne sera pas libéré avant au moins 2032.</w:t>
      </w:r>
    </w:p>
    <w:p w14:paraId="07468BED" w14:textId="3770FDFB" w:rsidR="0075099F" w:rsidRPr="00E027C8" w:rsidRDefault="0075099F" w:rsidP="0075099F">
      <w:pPr>
        <w:pStyle w:val="AbschnittAbstandimText"/>
        <w:rPr>
          <w:lang w:val="fr-CH"/>
        </w:rPr>
      </w:pPr>
      <w:r w:rsidRPr="00E027C8">
        <w:rPr>
          <w:lang w:val="fr-CH"/>
        </w:rPr>
        <w:t>Les règles carcérales de Hong Kong prévoient deux types d’isolement cellulaire, qui bafouent tous deux les normes internationales. La règle 63 autorise l’isolement cellulaire punitif pour une durée maximale de 28 jours pour des infractions disciplinaires. La règle 68 B autorise l’isolement cellulaire administratif, initialement pour une durée de 72 heures, pouvant être prolongée jusqu’à un mois, pour des motifs vagues et non punitifs. En 2016, le Comité des Nations unies contre la torture a exhorté le gouvernement de Hong Kong à</w:t>
      </w:r>
      <w:proofErr w:type="gramStart"/>
      <w:r w:rsidRPr="00E027C8">
        <w:rPr>
          <w:lang w:val="fr-CH"/>
        </w:rPr>
        <w:t xml:space="preserve"> «[</w:t>
      </w:r>
      <w:proofErr w:type="gramEnd"/>
      <w:r w:rsidRPr="00E027C8">
        <w:rPr>
          <w:lang w:val="fr-CH"/>
        </w:rPr>
        <w:t>r]</w:t>
      </w:r>
      <w:proofErr w:type="spellStart"/>
      <w:r w:rsidRPr="00E027C8">
        <w:rPr>
          <w:lang w:val="fr-CH"/>
        </w:rPr>
        <w:t>éduire</w:t>
      </w:r>
      <w:proofErr w:type="spellEnd"/>
      <w:r w:rsidRPr="00E027C8">
        <w:rPr>
          <w:lang w:val="fr-CH"/>
        </w:rPr>
        <w:t xml:space="preserve"> la durée maximale du placement à l’isolement et le limiter à des mesures de dernier recours, pour une durée aussi courte que possible, sous supervision stricte et avec la possibilité d’un réexamen judiciaire, conformément aux normes </w:t>
      </w:r>
      <w:proofErr w:type="gramStart"/>
      <w:r w:rsidRPr="00E027C8">
        <w:rPr>
          <w:lang w:val="fr-CH"/>
        </w:rPr>
        <w:t>internationales»</w:t>
      </w:r>
      <w:proofErr w:type="gramEnd"/>
      <w:r w:rsidRPr="00E027C8">
        <w:rPr>
          <w:lang w:val="fr-CH"/>
        </w:rPr>
        <w:t>.</w:t>
      </w:r>
    </w:p>
    <w:p w14:paraId="3872B2C1" w14:textId="6B415A4E" w:rsidR="0075099F" w:rsidRPr="00E027C8" w:rsidRDefault="0075099F" w:rsidP="0075099F">
      <w:pPr>
        <w:pStyle w:val="AbschnittAbstandimText"/>
        <w:rPr>
          <w:lang w:val="fr-CH"/>
        </w:rPr>
      </w:pPr>
      <w:r w:rsidRPr="00E027C8">
        <w:rPr>
          <w:lang w:val="fr-CH"/>
        </w:rPr>
        <w:t>La Loi relative à la sécurité nationale a été directement promulguée par le gouvernement chinois, contournant ainsi l’assemblée législative de Hong Kong, et est entrée en vigueur le 30 juin 2020. Rédigée en termes vagues, prévoyant un seuil très élevé pour les cautions et un système de juges désignés spécifiquement, la Loi relative à la sécurité nationale a semblé se prêter à une interprétation arbitraire et à caractère politique de la part des autorités. En 2024, le gouvernement a introduit un autre texte législatif relatif à la sécurité nationale, connu comme l’Article 23 – qui restreint encore davantage les droits humains. Des recherches rendues publiques par Amnesty International l’an dernier, à l’occasion du cinquième anniversaire de l’entrée en vigueur de la Loi relative à la sécurité nationale, ont montré que plus de 80% des personnes déclarées coupables en vertu de lois relatives à la sécurité nationale ont été poursuivies à tort, et n’auraient même jamais dû être inculpées.</w:t>
      </w:r>
    </w:p>
    <w:p w14:paraId="340333B0" w14:textId="77777777" w:rsidR="005E5E5F" w:rsidRPr="00E027C8" w:rsidRDefault="005E5E5F" w:rsidP="009468F4">
      <w:pPr>
        <w:pStyle w:val="berschrift"/>
        <w:rPr>
          <w:lang w:val="it-CH"/>
        </w:rPr>
      </w:pPr>
      <w:r w:rsidRPr="00E027C8">
        <w:rPr>
          <w:lang w:val="it-CH"/>
        </w:rPr>
        <w:t>PASSEZ À L</w:t>
      </w:r>
      <w:r w:rsidR="00492ED1" w:rsidRPr="00E027C8">
        <w:rPr>
          <w:lang w:val="it-CH"/>
        </w:rPr>
        <w:t>’</w:t>
      </w:r>
      <w:r w:rsidRPr="00E027C8">
        <w:rPr>
          <w:lang w:val="it-CH"/>
        </w:rPr>
        <w:t>ACTION</w:t>
      </w:r>
    </w:p>
    <w:p w14:paraId="79E2A978" w14:textId="77777777" w:rsidR="005E5E5F" w:rsidRPr="00E027C8" w:rsidRDefault="005E5E5F" w:rsidP="005E5E5F">
      <w:pPr>
        <w:numPr>
          <w:ilvl w:val="0"/>
          <w:numId w:val="16"/>
        </w:numPr>
        <w:ind w:left="357" w:hanging="357"/>
        <w:rPr>
          <w:color w:val="000000"/>
          <w:lang w:val="fr-CH"/>
        </w:rPr>
      </w:pPr>
      <w:r w:rsidRPr="00E027C8">
        <w:rPr>
          <w:color w:val="000000"/>
          <w:lang w:val="fr-CH"/>
        </w:rPr>
        <w:t xml:space="preserve">Envoyez un appel </w:t>
      </w:r>
      <w:r w:rsidR="002365A5" w:rsidRPr="00E027C8">
        <w:rPr>
          <w:color w:val="000000"/>
          <w:lang w:val="fr-CH"/>
        </w:rPr>
        <w:t xml:space="preserve">courtois </w:t>
      </w:r>
      <w:r w:rsidRPr="00E027C8">
        <w:rPr>
          <w:color w:val="000000"/>
          <w:lang w:val="fr-CH"/>
        </w:rPr>
        <w:t xml:space="preserve">en utilisant vos propres mots ou en vous inspirant du </w:t>
      </w:r>
      <w:r w:rsidRPr="00E027C8">
        <w:rPr>
          <w:b/>
          <w:color w:val="000000"/>
          <w:lang w:val="fr-CH"/>
        </w:rPr>
        <w:t>modèle de lettre</w:t>
      </w:r>
      <w:r w:rsidRPr="00E027C8">
        <w:rPr>
          <w:bCs/>
          <w:color w:val="000000"/>
          <w:lang w:val="fr-CH"/>
        </w:rPr>
        <w:t xml:space="preserve"> </w:t>
      </w:r>
      <w:r w:rsidR="00923F24" w:rsidRPr="00E027C8">
        <w:rPr>
          <w:bCs/>
          <w:color w:val="000000"/>
          <w:lang w:val="fr-CH"/>
        </w:rPr>
        <w:t xml:space="preserve">à la </w:t>
      </w:r>
      <w:r w:rsidR="00923F24" w:rsidRPr="00E027C8">
        <w:rPr>
          <w:b/>
          <w:color w:val="000000"/>
          <w:lang w:val="fr-CH"/>
        </w:rPr>
        <w:t>page 2</w:t>
      </w:r>
      <w:r w:rsidRPr="00E027C8">
        <w:rPr>
          <w:color w:val="000000"/>
          <w:lang w:val="fr-CH"/>
        </w:rPr>
        <w:t>.</w:t>
      </w:r>
    </w:p>
    <w:p w14:paraId="078C6C30" w14:textId="2ACBE449" w:rsidR="005E5E5F" w:rsidRPr="00E027C8" w:rsidRDefault="005E5E5F" w:rsidP="005E5E5F">
      <w:pPr>
        <w:numPr>
          <w:ilvl w:val="0"/>
          <w:numId w:val="16"/>
        </w:numPr>
        <w:ind w:left="357" w:hanging="357"/>
        <w:rPr>
          <w:lang w:val="fr-FR"/>
        </w:rPr>
      </w:pPr>
      <w:r w:rsidRPr="00E027C8">
        <w:rPr>
          <w:lang w:val="fr-FR"/>
        </w:rPr>
        <w:t>Merci d'agir dans les plus brefs délais, avant le</w:t>
      </w:r>
      <w:r w:rsidRPr="00E027C8">
        <w:rPr>
          <w:rFonts w:cs="Arial"/>
          <w:b/>
          <w:lang w:val="fr-FR"/>
        </w:rPr>
        <w:t xml:space="preserve"> </w:t>
      </w:r>
      <w:r w:rsidR="0075099F" w:rsidRPr="00E027C8">
        <w:rPr>
          <w:b/>
          <w:bCs/>
          <w:u w:val="single"/>
          <w:lang w:val="it-CH"/>
        </w:rPr>
        <w:t>31 mai</w:t>
      </w:r>
      <w:r w:rsidR="0075099F" w:rsidRPr="00E027C8">
        <w:rPr>
          <w:lang w:val="it-CH"/>
        </w:rPr>
        <w:t xml:space="preserve"> </w:t>
      </w:r>
      <w:r w:rsidRPr="00E027C8">
        <w:rPr>
          <w:lang w:val="fr-FR"/>
        </w:rPr>
        <w:t>20</w:t>
      </w:r>
      <w:r w:rsidR="00D01184" w:rsidRPr="00E027C8">
        <w:rPr>
          <w:lang w:val="fr-FR"/>
        </w:rPr>
        <w:t>2</w:t>
      </w:r>
      <w:r w:rsidR="00E41474" w:rsidRPr="00E027C8">
        <w:rPr>
          <w:lang w:val="fr-FR"/>
        </w:rPr>
        <w:t>6</w:t>
      </w:r>
      <w:r w:rsidRPr="00E027C8">
        <w:rPr>
          <w:lang w:val="fr-FR"/>
        </w:rPr>
        <w:t>.</w:t>
      </w:r>
    </w:p>
    <w:p w14:paraId="311F3033" w14:textId="04B79B9B" w:rsidR="00E219C6" w:rsidRPr="00E027C8" w:rsidRDefault="002365A5" w:rsidP="009D5E04">
      <w:pPr>
        <w:numPr>
          <w:ilvl w:val="0"/>
          <w:numId w:val="16"/>
        </w:numPr>
        <w:spacing w:after="60"/>
        <w:ind w:left="357" w:hanging="357"/>
        <w:rPr>
          <w:lang w:val="fr-CH"/>
        </w:rPr>
      </w:pPr>
      <w:r w:rsidRPr="00E027C8">
        <w:rPr>
          <w:lang w:val="fr-CH"/>
        </w:rPr>
        <w:t>Langue(s) préférée(s</w:t>
      </w:r>
      <w:proofErr w:type="gramStart"/>
      <w:r w:rsidRPr="00E027C8">
        <w:rPr>
          <w:lang w:val="fr-CH"/>
        </w:rPr>
        <w:t>):</w:t>
      </w:r>
      <w:proofErr w:type="gramEnd"/>
      <w:r w:rsidRPr="00E027C8">
        <w:rPr>
          <w:lang w:val="fr-CH"/>
        </w:rPr>
        <w:t xml:space="preserve"> </w:t>
      </w:r>
      <w:proofErr w:type="spellStart"/>
      <w:r w:rsidR="0075099F" w:rsidRPr="00E027C8">
        <w:rPr>
          <w:b/>
          <w:bCs/>
          <w:lang w:val="it-CH"/>
        </w:rPr>
        <w:t>anglais</w:t>
      </w:r>
      <w:proofErr w:type="spellEnd"/>
      <w:r w:rsidR="0075099F" w:rsidRPr="00E027C8">
        <w:rPr>
          <w:b/>
          <w:bCs/>
          <w:lang w:val="it-CH"/>
        </w:rPr>
        <w:t>,</w:t>
      </w:r>
      <w:r w:rsidR="0075099F" w:rsidRPr="00E027C8">
        <w:rPr>
          <w:b/>
          <w:bCs/>
          <w:lang w:val="it-CH"/>
        </w:rPr>
        <w:t xml:space="preserve"> </w:t>
      </w:r>
      <w:proofErr w:type="spellStart"/>
      <w:r w:rsidR="0075099F" w:rsidRPr="00E027C8">
        <w:rPr>
          <w:b/>
          <w:bCs/>
          <w:lang w:val="it-CH"/>
        </w:rPr>
        <w:t>chinois</w:t>
      </w:r>
      <w:proofErr w:type="spellEnd"/>
      <w:r w:rsidRPr="00E027C8">
        <w:rPr>
          <w:lang w:val="fr-CH"/>
        </w:rPr>
        <w:t>. Vous pouvez également écrire dans votre propre langue.</w:t>
      </w:r>
    </w:p>
    <w:p w14:paraId="1488E84D" w14:textId="77777777" w:rsidR="00571037" w:rsidRPr="00E027C8" w:rsidRDefault="00571037" w:rsidP="00571037">
      <w:pPr>
        <w:numPr>
          <w:ilvl w:val="0"/>
          <w:numId w:val="16"/>
        </w:numPr>
        <w:ind w:left="357" w:hanging="357"/>
        <w:rPr>
          <w:sz w:val="12"/>
          <w:szCs w:val="16"/>
        </w:rPr>
      </w:pPr>
      <w:r w:rsidRPr="00E027C8">
        <w:rPr>
          <w:b/>
          <w:sz w:val="12"/>
          <w:szCs w:val="16"/>
          <w:lang w:val="fr-FR"/>
        </w:rPr>
        <w:t xml:space="preserve">INFO ENVOIS PAR </w:t>
      </w:r>
      <w:proofErr w:type="gramStart"/>
      <w:r w:rsidRPr="00E027C8">
        <w:rPr>
          <w:b/>
          <w:sz w:val="12"/>
          <w:szCs w:val="16"/>
          <w:lang w:val="fr-FR"/>
        </w:rPr>
        <w:t>POSTE</w:t>
      </w:r>
      <w:r w:rsidRPr="00E027C8">
        <w:rPr>
          <w:sz w:val="12"/>
          <w:szCs w:val="16"/>
          <w:lang w:val="fr-FR"/>
        </w:rPr>
        <w:t>:</w:t>
      </w:r>
      <w:proofErr w:type="gramEnd"/>
      <w:r w:rsidRPr="00E027C8">
        <w:rPr>
          <w:sz w:val="12"/>
          <w:szCs w:val="16"/>
          <w:lang w:val="fr-FR"/>
        </w:rPr>
        <w:t xml:space="preserve"> L’envoi de lettres est possible dans presque tous les pays. </w:t>
      </w:r>
      <w:proofErr w:type="spellStart"/>
      <w:r w:rsidRPr="00E027C8">
        <w:rPr>
          <w:sz w:val="12"/>
          <w:szCs w:val="16"/>
          <w:lang w:val="fr-CH"/>
        </w:rPr>
        <w:t>Veuillez vous</w:t>
      </w:r>
      <w:proofErr w:type="spellEnd"/>
      <w:r w:rsidRPr="00E027C8">
        <w:rPr>
          <w:sz w:val="12"/>
          <w:szCs w:val="16"/>
          <w:lang w:val="fr-CH"/>
        </w:rPr>
        <w:t xml:space="preserve"> renseigner auprès de la Poste si des lettres sont actuellement envoyées </w:t>
      </w:r>
      <w:r w:rsidRPr="00E027C8">
        <w:rPr>
          <w:sz w:val="12"/>
          <w:szCs w:val="16"/>
          <w:lang w:val="fr-CH"/>
        </w:rPr>
        <w:br/>
        <w:t xml:space="preserve">au pays de destination. </w:t>
      </w:r>
      <w:r w:rsidRPr="00E027C8">
        <w:rPr>
          <w:sz w:val="12"/>
          <w:szCs w:val="16"/>
          <w:lang w:val="fr-FR"/>
        </w:rPr>
        <w:t xml:space="preserve">Faute de quoi, envoyez-la par </w:t>
      </w:r>
      <w:proofErr w:type="gramStart"/>
      <w:r w:rsidRPr="00E027C8">
        <w:rPr>
          <w:sz w:val="12"/>
          <w:szCs w:val="16"/>
          <w:lang w:val="fr-FR"/>
        </w:rPr>
        <w:t>e-mail</w:t>
      </w:r>
      <w:proofErr w:type="gramEnd"/>
      <w:r w:rsidRPr="00E027C8">
        <w:rPr>
          <w:sz w:val="12"/>
          <w:szCs w:val="16"/>
          <w:lang w:val="fr-FR"/>
        </w:rPr>
        <w:t xml:space="preserve">, fax ou les médias sociaux (si disponibles) et/ou via l'ambassade avec la demande de transmission. </w:t>
      </w:r>
      <w:r w:rsidRPr="00E027C8">
        <w:rPr>
          <w:sz w:val="12"/>
          <w:szCs w:val="16"/>
          <w:lang w:val="en-GB"/>
        </w:rPr>
        <w:t xml:space="preserve">Merci </w:t>
      </w:r>
      <w:proofErr w:type="gramStart"/>
      <w:r w:rsidRPr="00E027C8">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E027C8" w14:paraId="0B67F304" w14:textId="77777777" w:rsidTr="002621D1">
        <w:trPr>
          <w:cantSplit/>
          <w:trHeight w:val="53"/>
        </w:trPr>
        <w:tc>
          <w:tcPr>
            <w:tcW w:w="2838" w:type="pct"/>
            <w:noWrap/>
            <w:hideMark/>
          </w:tcPr>
          <w:p w14:paraId="6344884B" w14:textId="77777777" w:rsidR="005E5E5F" w:rsidRPr="00E027C8" w:rsidRDefault="005E5E5F" w:rsidP="009D5E04">
            <w:pPr>
              <w:pStyle w:val="berschrift"/>
              <w:spacing w:before="240"/>
              <w:rPr>
                <w:lang w:val="en-GB"/>
              </w:rPr>
            </w:pPr>
            <w:r w:rsidRPr="00E027C8">
              <w:rPr>
                <w:lang w:val="it-CH"/>
              </w:rPr>
              <w:t xml:space="preserve">APPELS À </w:t>
            </w:r>
          </w:p>
        </w:tc>
        <w:tc>
          <w:tcPr>
            <w:tcW w:w="2162" w:type="pct"/>
            <w:hideMark/>
          </w:tcPr>
          <w:p w14:paraId="572D9989" w14:textId="77777777" w:rsidR="005E5E5F" w:rsidRPr="00E027C8" w:rsidRDefault="005E5E5F" w:rsidP="009D5E04">
            <w:pPr>
              <w:pStyle w:val="berschrift"/>
              <w:spacing w:before="240"/>
              <w:rPr>
                <w:lang w:val="en-GB"/>
              </w:rPr>
            </w:pPr>
            <w:r w:rsidRPr="00E027C8">
              <w:rPr>
                <w:lang w:val="it-CH"/>
              </w:rPr>
              <w:t xml:space="preserve">COPIES À </w:t>
            </w:r>
          </w:p>
        </w:tc>
      </w:tr>
      <w:tr w:rsidR="00226CD5" w:rsidRPr="00E027C8" w14:paraId="3C23E2EA" w14:textId="77777777" w:rsidTr="002621D1">
        <w:trPr>
          <w:cantSplit/>
          <w:trHeight w:val="53"/>
        </w:trPr>
        <w:tc>
          <w:tcPr>
            <w:tcW w:w="2838" w:type="pct"/>
            <w:noWrap/>
            <w:hideMark/>
          </w:tcPr>
          <w:p w14:paraId="2848E813" w14:textId="77777777" w:rsidR="0075099F" w:rsidRPr="00E027C8" w:rsidRDefault="0075099F" w:rsidP="0075099F">
            <w:pPr>
              <w:spacing w:after="80"/>
              <w:rPr>
                <w:lang w:val="it-CH"/>
              </w:rPr>
            </w:pPr>
            <w:proofErr w:type="spellStart"/>
            <w:r w:rsidRPr="00E027C8">
              <w:rPr>
                <w:lang w:val="it-CH"/>
              </w:rPr>
              <w:t>Commissioner</w:t>
            </w:r>
            <w:proofErr w:type="spellEnd"/>
            <w:r w:rsidRPr="00E027C8">
              <w:rPr>
                <w:lang w:val="it-CH"/>
              </w:rPr>
              <w:t xml:space="preserve"> Wong Kwok-</w:t>
            </w:r>
            <w:proofErr w:type="spellStart"/>
            <w:r w:rsidRPr="00E027C8">
              <w:rPr>
                <w:lang w:val="it-CH"/>
              </w:rPr>
              <w:t>hing</w:t>
            </w:r>
            <w:proofErr w:type="spellEnd"/>
            <w:r w:rsidRPr="00E027C8">
              <w:rPr>
                <w:lang w:val="it-CH"/>
              </w:rPr>
              <w:br/>
            </w:r>
            <w:proofErr w:type="spellStart"/>
            <w:r w:rsidRPr="00E027C8">
              <w:rPr>
                <w:lang w:val="it-CH"/>
              </w:rPr>
              <w:t>Commissioner</w:t>
            </w:r>
            <w:proofErr w:type="spellEnd"/>
            <w:r w:rsidRPr="00E027C8">
              <w:rPr>
                <w:lang w:val="it-CH"/>
              </w:rPr>
              <w:t xml:space="preserve"> of </w:t>
            </w:r>
            <w:proofErr w:type="spellStart"/>
            <w:r w:rsidRPr="00E027C8">
              <w:rPr>
                <w:lang w:val="it-CH"/>
              </w:rPr>
              <w:t>Correctional</w:t>
            </w:r>
            <w:proofErr w:type="spellEnd"/>
            <w:r w:rsidRPr="00E027C8">
              <w:rPr>
                <w:lang w:val="it-CH"/>
              </w:rPr>
              <w:t xml:space="preserve"> Services</w:t>
            </w:r>
            <w:r w:rsidRPr="00E027C8">
              <w:rPr>
                <w:lang w:val="it-CH"/>
              </w:rPr>
              <w:br/>
              <w:t>24th Floor, Wanchai Tower</w:t>
            </w:r>
            <w:r w:rsidRPr="00E027C8">
              <w:rPr>
                <w:lang w:val="it-CH"/>
              </w:rPr>
              <w:br/>
              <w:t>12 Harbour Road</w:t>
            </w:r>
            <w:r w:rsidRPr="00E027C8">
              <w:rPr>
                <w:lang w:val="it-CH"/>
              </w:rPr>
              <w:br/>
              <w:t>Wan Chai</w:t>
            </w:r>
            <w:r w:rsidRPr="00E027C8">
              <w:rPr>
                <w:lang w:val="it-CH"/>
              </w:rPr>
              <w:br/>
              <w:t>Hong Kong</w:t>
            </w:r>
          </w:p>
          <w:p w14:paraId="2DE2968E" w14:textId="2EBEDA88" w:rsidR="00226CD5" w:rsidRPr="00E027C8" w:rsidRDefault="0075099F" w:rsidP="0075099F">
            <w:pPr>
              <w:rPr>
                <w:lang w:val="en-US"/>
              </w:rPr>
            </w:pPr>
            <w:r w:rsidRPr="00E027C8">
              <w:rPr>
                <w:lang w:val="it-CH"/>
              </w:rPr>
              <w:t>E</w:t>
            </w:r>
            <w:r w:rsidRPr="00E027C8">
              <w:rPr>
                <w:lang w:val="it-CH"/>
              </w:rPr>
              <w:t>-</w:t>
            </w:r>
            <w:r w:rsidRPr="00E027C8">
              <w:rPr>
                <w:lang w:val="it-CH"/>
              </w:rPr>
              <w:t xml:space="preserve">mail: </w:t>
            </w:r>
            <w:hyperlink r:id="rId8" w:history="1">
              <w:r w:rsidRPr="00E027C8">
                <w:rPr>
                  <w:rStyle w:val="Hyperlink"/>
                  <w:lang w:val="it-CH"/>
                </w:rPr>
                <w:t>comroffice@csd.gov.hk</w:t>
              </w:r>
            </w:hyperlink>
          </w:p>
        </w:tc>
        <w:tc>
          <w:tcPr>
            <w:tcW w:w="2162" w:type="pct"/>
            <w:hideMark/>
          </w:tcPr>
          <w:p w14:paraId="2326790C" w14:textId="77777777" w:rsidR="0075099F" w:rsidRPr="00E027C8" w:rsidRDefault="0075099F" w:rsidP="0075099F">
            <w:pPr>
              <w:spacing w:after="80"/>
            </w:pPr>
            <w:r w:rsidRPr="00E027C8">
              <w:t>Botschaft der Volksrepublik China</w:t>
            </w:r>
            <w:r w:rsidRPr="00E027C8">
              <w:br/>
            </w:r>
            <w:proofErr w:type="spellStart"/>
            <w:r w:rsidRPr="00E027C8">
              <w:t>Kalcheggweg</w:t>
            </w:r>
            <w:proofErr w:type="spellEnd"/>
            <w:r w:rsidRPr="00E027C8">
              <w:t xml:space="preserve"> 10</w:t>
            </w:r>
            <w:r w:rsidRPr="00E027C8">
              <w:br/>
              <w:t>3006 Bern</w:t>
            </w:r>
          </w:p>
          <w:p w14:paraId="68B67E9B" w14:textId="15FE876C" w:rsidR="00226CD5" w:rsidRPr="00E027C8" w:rsidRDefault="0075099F" w:rsidP="00040648">
            <w:r w:rsidRPr="00E027C8">
              <w:t>Fax: 031 351 45 73</w:t>
            </w:r>
          </w:p>
        </w:tc>
      </w:tr>
      <w:tr w:rsidR="00AA745E" w:rsidRPr="00E027C8" w14:paraId="6C9147EA" w14:textId="77777777" w:rsidTr="002621D1">
        <w:trPr>
          <w:cantSplit/>
          <w:trHeight w:val="53"/>
        </w:trPr>
        <w:tc>
          <w:tcPr>
            <w:tcW w:w="5000" w:type="pct"/>
            <w:gridSpan w:val="2"/>
            <w:noWrap/>
          </w:tcPr>
          <w:p w14:paraId="47C50658" w14:textId="7FFAE959" w:rsidR="00AA745E" w:rsidRPr="00E027C8" w:rsidRDefault="00B71BDF" w:rsidP="009D5E04">
            <w:pPr>
              <w:rPr>
                <w:sz w:val="16"/>
                <w:szCs w:val="16"/>
                <w:lang w:val="fr-CH"/>
              </w:rPr>
            </w:pPr>
            <w:r w:rsidRPr="00E027C8">
              <w:rPr>
                <w:lang w:val="fr-CH"/>
              </w:rPr>
              <w:sym w:font="Wingdings 3" w:char="F022"/>
            </w:r>
            <w:r w:rsidRPr="00E027C8">
              <w:rPr>
                <w:lang w:val="fr-CH"/>
              </w:rPr>
              <w:t xml:space="preserve"> </w:t>
            </w:r>
            <w:r w:rsidR="00BA09FB" w:rsidRPr="00E027C8">
              <w:rPr>
                <w:lang w:val="fr-CH"/>
              </w:rPr>
              <w:t>Guide</w:t>
            </w:r>
            <w:r w:rsidR="00BA09FB" w:rsidRPr="00E027C8">
              <w:rPr>
                <w:b/>
                <w:bCs/>
                <w:lang w:val="fr-CH"/>
              </w:rPr>
              <w:t xml:space="preserve"> réseaux sociaux</w:t>
            </w:r>
            <w:r w:rsidR="00BA09FB" w:rsidRPr="00E027C8">
              <w:rPr>
                <w:lang w:val="fr-CH"/>
              </w:rPr>
              <w:t xml:space="preserve"> et</w:t>
            </w:r>
            <w:r w:rsidR="00BA09FB" w:rsidRPr="00E027C8">
              <w:rPr>
                <w:b/>
                <w:bCs/>
                <w:lang w:val="fr-CH"/>
              </w:rPr>
              <w:t xml:space="preserve"> c</w:t>
            </w:r>
            <w:r w:rsidR="00AA745E" w:rsidRPr="00E027C8">
              <w:rPr>
                <w:b/>
                <w:bCs/>
                <w:lang w:val="fr-CH"/>
              </w:rPr>
              <w:t>ibles supplémentaires</w:t>
            </w:r>
            <w:r w:rsidR="00AA745E" w:rsidRPr="00E027C8">
              <w:rPr>
                <w:lang w:val="fr-CH"/>
              </w:rPr>
              <w:t xml:space="preserve"> voir </w:t>
            </w:r>
            <w:proofErr w:type="gramStart"/>
            <w:r w:rsidR="00AA745E" w:rsidRPr="00E027C8">
              <w:rPr>
                <w:lang w:val="fr-CH"/>
              </w:rPr>
              <w:t>sur</w:t>
            </w:r>
            <w:r w:rsidR="002365A5" w:rsidRPr="00E027C8">
              <w:rPr>
                <w:lang w:val="fr-CH"/>
              </w:rPr>
              <w:t>:</w:t>
            </w:r>
            <w:proofErr w:type="gramEnd"/>
            <w:r w:rsidR="002365A5" w:rsidRPr="00E027C8">
              <w:rPr>
                <w:lang w:val="fr-CH"/>
              </w:rPr>
              <w:t xml:space="preserve"> </w:t>
            </w:r>
            <w:hyperlink r:id="rId9" w:history="1">
              <w:r w:rsidR="002365A5" w:rsidRPr="00E027C8">
                <w:rPr>
                  <w:rStyle w:val="Hyperlink"/>
                  <w:lang w:val="fr-CH"/>
                </w:rPr>
                <w:t>amnesty.ch</w:t>
              </w:r>
            </w:hyperlink>
            <w:r w:rsidR="002365A5" w:rsidRPr="00E027C8">
              <w:rPr>
                <w:lang w:val="fr-CH"/>
              </w:rPr>
              <w:t xml:space="preserve"> </w:t>
            </w:r>
            <w:r w:rsidR="002365A5" w:rsidRPr="00E027C8">
              <w:rPr>
                <w:sz w:val="32"/>
                <w:szCs w:val="32"/>
              </w:rPr>
              <w:sym w:font="Webdings" w:char="F04C"/>
            </w:r>
            <w:r w:rsidR="002365A5" w:rsidRPr="00E027C8">
              <w:rPr>
                <w:b/>
                <w:bCs/>
                <w:lang w:val="fr-CH"/>
              </w:rPr>
              <w:t xml:space="preserve">UA </w:t>
            </w:r>
            <w:r w:rsidR="0075099F" w:rsidRPr="00E027C8">
              <w:rPr>
                <w:b/>
                <w:bCs/>
                <w:lang w:val="fr-CH"/>
              </w:rPr>
              <w:t>011/26</w:t>
            </w:r>
          </w:p>
        </w:tc>
      </w:tr>
    </w:tbl>
    <w:p w14:paraId="09CADF29" w14:textId="77777777" w:rsidR="00881147" w:rsidRPr="00E027C8" w:rsidRDefault="00881147" w:rsidP="00881147">
      <w:pPr>
        <w:rPr>
          <w:sz w:val="4"/>
          <w:lang w:val="it-CH"/>
        </w:rPr>
      </w:pPr>
    </w:p>
    <w:p w14:paraId="46DFCFE8" w14:textId="77777777" w:rsidR="007D0B54" w:rsidRPr="00E027C8" w:rsidRDefault="00CF02C7" w:rsidP="00881147">
      <w:pPr>
        <w:rPr>
          <w:sz w:val="10"/>
          <w:szCs w:val="10"/>
          <w:lang w:val="it-CH"/>
        </w:rPr>
      </w:pPr>
      <w:r w:rsidRPr="00E027C8">
        <w:rPr>
          <w:sz w:val="20"/>
          <w:szCs w:val="20"/>
          <w:lang w:val="it-CH"/>
        </w:rPr>
        <w:br w:type="page"/>
      </w:r>
    </w:p>
    <w:p w14:paraId="1337D0F9" w14:textId="77777777" w:rsidR="00097F8C" w:rsidRPr="00E027C8" w:rsidRDefault="00097F8C" w:rsidP="00C67DE1">
      <w:pPr>
        <w:spacing w:line="360" w:lineRule="auto"/>
        <w:rPr>
          <w:sz w:val="20"/>
          <w:szCs w:val="20"/>
          <w:lang w:val="fr-FR"/>
        </w:rPr>
        <w:sectPr w:rsidR="00097F8C" w:rsidRPr="00E027C8" w:rsidSect="002621D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6" w:right="707" w:bottom="709" w:left="709" w:header="159" w:footer="306" w:gutter="0"/>
          <w:cols w:space="720"/>
          <w:titlePg/>
        </w:sectPr>
      </w:pPr>
    </w:p>
    <w:p w14:paraId="5F58A431" w14:textId="77777777" w:rsidR="007D0B54" w:rsidRPr="00E027C8" w:rsidRDefault="007D0B54" w:rsidP="00A4211C">
      <w:pPr>
        <w:rPr>
          <w:sz w:val="20"/>
          <w:szCs w:val="20"/>
          <w:lang w:val="fr-FR"/>
        </w:rPr>
      </w:pPr>
    </w:p>
    <w:p w14:paraId="669FCD6E" w14:textId="77777777" w:rsidR="007D0B54" w:rsidRPr="00E027C8" w:rsidRDefault="007D0B54" w:rsidP="00A4211C">
      <w:pPr>
        <w:rPr>
          <w:sz w:val="20"/>
          <w:szCs w:val="20"/>
          <w:lang w:val="fr-FR"/>
        </w:rPr>
      </w:pPr>
    </w:p>
    <w:p w14:paraId="1B98E8CD" w14:textId="77777777" w:rsidR="007D0B54" w:rsidRPr="00E027C8" w:rsidRDefault="007D0B54" w:rsidP="00A4211C">
      <w:pPr>
        <w:rPr>
          <w:sz w:val="20"/>
          <w:szCs w:val="20"/>
          <w:lang w:val="fr-FR"/>
        </w:rPr>
      </w:pPr>
    </w:p>
    <w:p w14:paraId="5427D344" w14:textId="77777777" w:rsidR="007D0B54" w:rsidRPr="00E027C8" w:rsidRDefault="007D0B54" w:rsidP="00A4211C">
      <w:pPr>
        <w:rPr>
          <w:sz w:val="20"/>
          <w:szCs w:val="20"/>
          <w:lang w:val="fr-FR"/>
        </w:rPr>
      </w:pPr>
    </w:p>
    <w:p w14:paraId="16E0CCE5" w14:textId="77777777" w:rsidR="007D0B54" w:rsidRPr="00E027C8" w:rsidRDefault="007D0B54" w:rsidP="00A4211C">
      <w:pPr>
        <w:rPr>
          <w:sz w:val="20"/>
          <w:szCs w:val="20"/>
          <w:lang w:val="fr-FR"/>
        </w:rPr>
      </w:pPr>
    </w:p>
    <w:p w14:paraId="492123F7" w14:textId="77777777" w:rsidR="00EF5ECD" w:rsidRPr="00E027C8" w:rsidRDefault="00EF5ECD" w:rsidP="00A4211C">
      <w:pPr>
        <w:spacing w:after="480"/>
        <w:rPr>
          <w:sz w:val="20"/>
          <w:szCs w:val="20"/>
          <w:lang w:val="fr-FR"/>
        </w:rPr>
      </w:pPr>
    </w:p>
    <w:p w14:paraId="61189124" w14:textId="77777777" w:rsidR="0075099F" w:rsidRPr="00E027C8" w:rsidRDefault="0075099F" w:rsidP="0075099F">
      <w:pPr>
        <w:ind w:left="5670"/>
        <w:rPr>
          <w:sz w:val="22"/>
          <w:szCs w:val="22"/>
          <w:lang w:val="it-CH"/>
        </w:rPr>
      </w:pPr>
      <w:proofErr w:type="spellStart"/>
      <w:r w:rsidRPr="00E027C8">
        <w:rPr>
          <w:sz w:val="20"/>
          <w:szCs w:val="20"/>
          <w:lang w:val="it-CH"/>
        </w:rPr>
        <w:t>Commissioner</w:t>
      </w:r>
      <w:proofErr w:type="spellEnd"/>
      <w:r w:rsidRPr="00E027C8">
        <w:rPr>
          <w:sz w:val="20"/>
          <w:szCs w:val="20"/>
          <w:lang w:val="it-CH"/>
        </w:rPr>
        <w:t xml:space="preserve"> Wong Kwok-</w:t>
      </w:r>
      <w:proofErr w:type="spellStart"/>
      <w:r w:rsidRPr="00E027C8">
        <w:rPr>
          <w:sz w:val="20"/>
          <w:szCs w:val="20"/>
          <w:lang w:val="it-CH"/>
        </w:rPr>
        <w:t>hing</w:t>
      </w:r>
      <w:proofErr w:type="spellEnd"/>
      <w:r w:rsidRPr="00E027C8">
        <w:rPr>
          <w:sz w:val="20"/>
          <w:szCs w:val="20"/>
          <w:lang w:val="it-CH"/>
        </w:rPr>
        <w:br/>
      </w:r>
      <w:proofErr w:type="spellStart"/>
      <w:r w:rsidRPr="00E027C8">
        <w:rPr>
          <w:sz w:val="20"/>
          <w:szCs w:val="20"/>
          <w:lang w:val="it-CH"/>
        </w:rPr>
        <w:t>Commissioner</w:t>
      </w:r>
      <w:proofErr w:type="spellEnd"/>
      <w:r w:rsidRPr="00E027C8">
        <w:rPr>
          <w:sz w:val="20"/>
          <w:szCs w:val="20"/>
          <w:lang w:val="it-CH"/>
        </w:rPr>
        <w:t xml:space="preserve"> of </w:t>
      </w:r>
      <w:proofErr w:type="spellStart"/>
      <w:r w:rsidRPr="00E027C8">
        <w:rPr>
          <w:sz w:val="20"/>
          <w:szCs w:val="20"/>
          <w:lang w:val="it-CH"/>
        </w:rPr>
        <w:t>Correctional</w:t>
      </w:r>
      <w:proofErr w:type="spellEnd"/>
      <w:r w:rsidRPr="00E027C8">
        <w:rPr>
          <w:sz w:val="20"/>
          <w:szCs w:val="20"/>
          <w:lang w:val="it-CH"/>
        </w:rPr>
        <w:t xml:space="preserve"> Services</w:t>
      </w:r>
      <w:r w:rsidRPr="00E027C8">
        <w:rPr>
          <w:sz w:val="20"/>
          <w:szCs w:val="20"/>
          <w:lang w:val="it-CH"/>
        </w:rPr>
        <w:br/>
        <w:t>24th Floor, Wanchai Tower</w:t>
      </w:r>
      <w:r w:rsidRPr="00E027C8">
        <w:rPr>
          <w:sz w:val="20"/>
          <w:szCs w:val="20"/>
          <w:lang w:val="it-CH"/>
        </w:rPr>
        <w:br/>
        <w:t>12 Harbour Road</w:t>
      </w:r>
      <w:r w:rsidRPr="00E027C8">
        <w:rPr>
          <w:sz w:val="20"/>
          <w:szCs w:val="20"/>
          <w:lang w:val="it-CH"/>
        </w:rPr>
        <w:br/>
        <w:t>Wan Chai</w:t>
      </w:r>
      <w:r w:rsidRPr="00E027C8">
        <w:rPr>
          <w:sz w:val="20"/>
          <w:szCs w:val="20"/>
          <w:lang w:val="it-CH"/>
        </w:rPr>
        <w:br/>
        <w:t>Hong Kong</w:t>
      </w:r>
    </w:p>
    <w:p w14:paraId="27673FDD" w14:textId="0756AB46" w:rsidR="007D0B54" w:rsidRPr="00E027C8" w:rsidRDefault="007D0B54" w:rsidP="00C67DE1">
      <w:pPr>
        <w:spacing w:before="840" w:after="840"/>
        <w:ind w:left="5670"/>
        <w:rPr>
          <w:sz w:val="20"/>
          <w:szCs w:val="20"/>
          <w:lang w:val="it-CH"/>
        </w:rPr>
      </w:pPr>
      <w:r w:rsidRPr="00E027C8">
        <w:rPr>
          <w:sz w:val="20"/>
          <w:szCs w:val="20"/>
        </w:rPr>
        <w:t>________________________</w:t>
      </w:r>
    </w:p>
    <w:p w14:paraId="3F09CB8A" w14:textId="77777777" w:rsidR="007C6484" w:rsidRPr="00E027C8" w:rsidRDefault="007C6484" w:rsidP="00C67DE1">
      <w:pPr>
        <w:pStyle w:val="AbschnittAbstandimText"/>
        <w:spacing w:after="0"/>
        <w:rPr>
          <w:sz w:val="20"/>
          <w:szCs w:val="20"/>
          <w:lang w:val="it-CH"/>
        </w:rPr>
      </w:pPr>
    </w:p>
    <w:p w14:paraId="645FB07A" w14:textId="77777777" w:rsidR="0075099F" w:rsidRPr="00E027C8" w:rsidRDefault="0075099F" w:rsidP="0075099F">
      <w:pPr>
        <w:pStyle w:val="AbschnittAbstandimText"/>
        <w:rPr>
          <w:sz w:val="20"/>
          <w:szCs w:val="20"/>
          <w:lang w:val="fr-CH"/>
        </w:rPr>
      </w:pPr>
      <w:r w:rsidRPr="00E027C8">
        <w:rPr>
          <w:sz w:val="20"/>
          <w:szCs w:val="20"/>
          <w:lang w:val="fr-CH"/>
        </w:rPr>
        <w:t>Monsieur,</w:t>
      </w:r>
    </w:p>
    <w:p w14:paraId="595436FF" w14:textId="77777777" w:rsidR="0075099F" w:rsidRPr="00E027C8" w:rsidRDefault="0075099F" w:rsidP="0075099F">
      <w:pPr>
        <w:pStyle w:val="AbschnittAbstandimText"/>
        <w:rPr>
          <w:b/>
          <w:bCs/>
          <w:sz w:val="20"/>
          <w:szCs w:val="20"/>
          <w:lang w:val="fr-CH"/>
        </w:rPr>
      </w:pPr>
      <w:r w:rsidRPr="00E027C8">
        <w:rPr>
          <w:b/>
          <w:bCs/>
          <w:sz w:val="20"/>
          <w:szCs w:val="20"/>
          <w:lang w:val="fr-CH"/>
        </w:rPr>
        <w:t xml:space="preserve">Je vous écris afin d’exprimer ma vive préoccupation concernant </w:t>
      </w:r>
      <w:proofErr w:type="gramStart"/>
      <w:r w:rsidRPr="00E027C8">
        <w:rPr>
          <w:b/>
          <w:bCs/>
          <w:sz w:val="20"/>
          <w:szCs w:val="20"/>
          <w:lang w:val="fr-CH"/>
        </w:rPr>
        <w:t xml:space="preserve">les </w:t>
      </w:r>
      <w:proofErr w:type="spellStart"/>
      <w:r w:rsidRPr="00E027C8">
        <w:rPr>
          <w:b/>
          <w:bCs/>
          <w:sz w:val="20"/>
          <w:szCs w:val="20"/>
          <w:lang w:val="fr-CH"/>
        </w:rPr>
        <w:t>militant</w:t>
      </w:r>
      <w:proofErr w:type="gramEnd"/>
      <w:r w:rsidRPr="00E027C8">
        <w:rPr>
          <w:b/>
          <w:bCs/>
          <w:sz w:val="20"/>
          <w:szCs w:val="20"/>
          <w:lang w:val="fr-CH"/>
        </w:rPr>
        <w:t>·e·s</w:t>
      </w:r>
      <w:proofErr w:type="spellEnd"/>
      <w:r w:rsidRPr="00E027C8">
        <w:rPr>
          <w:b/>
          <w:bCs/>
          <w:sz w:val="20"/>
          <w:szCs w:val="20"/>
          <w:lang w:val="fr-CH"/>
        </w:rPr>
        <w:t xml:space="preserve"> Chow Hang-</w:t>
      </w:r>
      <w:proofErr w:type="spellStart"/>
      <w:r w:rsidRPr="00E027C8">
        <w:rPr>
          <w:b/>
          <w:bCs/>
          <w:sz w:val="20"/>
          <w:szCs w:val="20"/>
          <w:lang w:val="fr-CH"/>
        </w:rPr>
        <w:t>tung</w:t>
      </w:r>
      <w:proofErr w:type="spellEnd"/>
      <w:r w:rsidRPr="00E027C8">
        <w:rPr>
          <w:b/>
          <w:bCs/>
          <w:sz w:val="20"/>
          <w:szCs w:val="20"/>
          <w:lang w:val="fr-CH"/>
        </w:rPr>
        <w:t>, Jimmy Lai et Owen Chow, qui sont actuellement détenus dans des établissements pénitentiaires. Ils ont été inculpés, et dans le cas de Jimmy Lai et Owen Chow, déclarés coupables, pour avoir simplement exercé leurs droits fondamentaux de manière pacifique.</w:t>
      </w:r>
    </w:p>
    <w:p w14:paraId="2A41CD68" w14:textId="77777777" w:rsidR="0075099F" w:rsidRPr="00E027C8" w:rsidRDefault="0075099F" w:rsidP="0075099F">
      <w:pPr>
        <w:pStyle w:val="AbschnittAbstandimText"/>
        <w:rPr>
          <w:sz w:val="20"/>
          <w:szCs w:val="20"/>
          <w:lang w:val="fr-CH"/>
        </w:rPr>
      </w:pPr>
      <w:r w:rsidRPr="00E027C8">
        <w:rPr>
          <w:sz w:val="20"/>
          <w:szCs w:val="20"/>
          <w:lang w:val="fr-CH"/>
        </w:rPr>
        <w:t>Il est alarmant de lire des articles indiquant qu’ils sont actuellement, ou ont précédemment été, soumis à des périodes prolongées de détention à l’isolement. Jimmy Lai est semble-t-il maintenu en détention à l’isolement de manière continue depuis plus de cinq ans, malgré la dégradation de son état de santé. Chow Hang-</w:t>
      </w:r>
      <w:proofErr w:type="spellStart"/>
      <w:r w:rsidRPr="00E027C8">
        <w:rPr>
          <w:sz w:val="20"/>
          <w:szCs w:val="20"/>
          <w:lang w:val="fr-CH"/>
        </w:rPr>
        <w:t>tung</w:t>
      </w:r>
      <w:proofErr w:type="spellEnd"/>
      <w:r w:rsidRPr="00E027C8">
        <w:rPr>
          <w:sz w:val="20"/>
          <w:szCs w:val="20"/>
          <w:lang w:val="fr-CH"/>
        </w:rPr>
        <w:t xml:space="preserve"> aurait passé un total de 82 jours à l’isolement pour la seule année 2023 ; nous avons recensé au moins deux autres exemples de son placement en détention à l’isolement au cours des deux années écoulées depuis lors. Selon des informations récentes, Owen Chow a été à l’isolement cellulaire pendant plus de deux ans entre 2021 et 2024.</w:t>
      </w:r>
    </w:p>
    <w:p w14:paraId="610A3809" w14:textId="77777777" w:rsidR="0075099F" w:rsidRPr="00E027C8" w:rsidRDefault="0075099F" w:rsidP="0075099F">
      <w:pPr>
        <w:pStyle w:val="AbschnittAbstandimText"/>
        <w:rPr>
          <w:sz w:val="20"/>
          <w:szCs w:val="20"/>
          <w:lang w:val="fr-CH"/>
        </w:rPr>
      </w:pPr>
      <w:r w:rsidRPr="00E027C8">
        <w:rPr>
          <w:sz w:val="20"/>
          <w:szCs w:val="20"/>
          <w:lang w:val="fr-CH"/>
        </w:rPr>
        <w:t>Si les autorités ont parfois affirmé - notamment dans le cas de Jimmy Lai - que la détention à l’isolement a été imposée à la demande des prisonniers eux-mêmes, des recherches effectuées par Amnesty International ont établi que certaines personnes détenues à Hong Kong ont fait cette requête sous la contrainte.</w:t>
      </w:r>
    </w:p>
    <w:p w14:paraId="13BE4E15" w14:textId="77777777" w:rsidR="0075099F" w:rsidRPr="00E027C8" w:rsidRDefault="0075099F" w:rsidP="0075099F">
      <w:pPr>
        <w:pStyle w:val="AbschnittAbstandimText"/>
        <w:rPr>
          <w:sz w:val="20"/>
          <w:szCs w:val="20"/>
          <w:lang w:val="fr-CH"/>
        </w:rPr>
      </w:pPr>
      <w:r w:rsidRPr="00E027C8">
        <w:rPr>
          <w:sz w:val="20"/>
          <w:szCs w:val="20"/>
          <w:lang w:val="fr-CH"/>
        </w:rPr>
        <w:t>Ces pratiques suscitent de vives craintes, car la détention à l’isolement semble être utilisée dans un but punitif ou en représailles plutôt que pour des motifs légitimes de gestion carcérale. Chow Hang-</w:t>
      </w:r>
      <w:proofErr w:type="spellStart"/>
      <w:r w:rsidRPr="00E027C8">
        <w:rPr>
          <w:sz w:val="20"/>
          <w:szCs w:val="20"/>
          <w:lang w:val="fr-CH"/>
        </w:rPr>
        <w:t>tung</w:t>
      </w:r>
      <w:proofErr w:type="spellEnd"/>
      <w:r w:rsidRPr="00E027C8">
        <w:rPr>
          <w:sz w:val="20"/>
          <w:szCs w:val="20"/>
          <w:lang w:val="fr-CH"/>
        </w:rPr>
        <w:t xml:space="preserve"> a déclaré avoir souvent été placée en détention à l’isolement après avoir exercé son droit à la liberté d’expression, par exemple en rédigeant une déclaration de remerciements après que le Conseil des barreaux européens lui a décerné son prix des droits humains, et en entamant une grève de la faim afin de commémorer les événements de la place Tiananmen.</w:t>
      </w:r>
    </w:p>
    <w:p w14:paraId="7CF5A5DF" w14:textId="77777777" w:rsidR="0075099F" w:rsidRPr="00E027C8" w:rsidRDefault="0075099F" w:rsidP="0075099F">
      <w:pPr>
        <w:pStyle w:val="AbschnittAbstandimText"/>
        <w:rPr>
          <w:sz w:val="20"/>
          <w:szCs w:val="20"/>
          <w:lang w:val="fr-CH"/>
        </w:rPr>
      </w:pPr>
      <w:r w:rsidRPr="00E027C8">
        <w:rPr>
          <w:sz w:val="20"/>
          <w:szCs w:val="20"/>
          <w:lang w:val="fr-CH"/>
        </w:rPr>
        <w:t>La détention à l’isolement est un châtiment sévère entraînant de lourdes conséquences psychologiques. Je souhaite vous rappeler qu’en vertu des normes internationales, le placement à l'isolement ne doit être utilisé qu’à titre exceptionnel et pour le laps de temps le plus court possible, dans tous les cas jamais plus de 15 jours, quelles que soient les circonstances.</w:t>
      </w:r>
    </w:p>
    <w:p w14:paraId="728BEFD4" w14:textId="7A979260" w:rsidR="0075099F" w:rsidRPr="00E027C8" w:rsidRDefault="0075099F" w:rsidP="0075099F">
      <w:pPr>
        <w:pStyle w:val="AbschnittAbstandimText"/>
        <w:rPr>
          <w:b/>
          <w:bCs/>
          <w:sz w:val="20"/>
          <w:szCs w:val="20"/>
          <w:lang w:val="fr-CH"/>
        </w:rPr>
      </w:pPr>
      <w:r w:rsidRPr="00E027C8">
        <w:rPr>
          <w:b/>
          <w:bCs/>
          <w:sz w:val="20"/>
          <w:szCs w:val="20"/>
          <w:lang w:val="fr-CH"/>
        </w:rPr>
        <w:t xml:space="preserve">Par conséquent, je vous appelle </w:t>
      </w:r>
      <w:proofErr w:type="gramStart"/>
      <w:r w:rsidRPr="00E027C8">
        <w:rPr>
          <w:b/>
          <w:bCs/>
          <w:sz w:val="20"/>
          <w:szCs w:val="20"/>
          <w:lang w:val="fr-CH"/>
        </w:rPr>
        <w:t>à:</w:t>
      </w:r>
      <w:proofErr w:type="gramEnd"/>
    </w:p>
    <w:p w14:paraId="7D7C7CF1" w14:textId="74F8746E" w:rsidR="0075099F" w:rsidRPr="00E027C8" w:rsidRDefault="0075099F" w:rsidP="0075099F">
      <w:pPr>
        <w:pStyle w:val="AbschnittAbstandimText"/>
        <w:numPr>
          <w:ilvl w:val="0"/>
          <w:numId w:val="19"/>
        </w:numPr>
        <w:rPr>
          <w:b/>
          <w:bCs/>
          <w:sz w:val="20"/>
          <w:szCs w:val="20"/>
          <w:lang w:val="fr-CH"/>
        </w:rPr>
      </w:pPr>
      <w:proofErr w:type="gramStart"/>
      <w:r w:rsidRPr="00E027C8">
        <w:rPr>
          <w:b/>
          <w:bCs/>
          <w:sz w:val="20"/>
          <w:szCs w:val="20"/>
          <w:lang w:val="fr-CH"/>
        </w:rPr>
        <w:t>cesser</w:t>
      </w:r>
      <w:proofErr w:type="gramEnd"/>
      <w:r w:rsidRPr="00E027C8">
        <w:rPr>
          <w:b/>
          <w:bCs/>
          <w:sz w:val="20"/>
          <w:szCs w:val="20"/>
          <w:lang w:val="fr-CH"/>
        </w:rPr>
        <w:t xml:space="preserve"> immédiatement d’imposer illégalement la détention à l'isolement à Chow Hang-</w:t>
      </w:r>
      <w:proofErr w:type="spellStart"/>
      <w:r w:rsidRPr="00E027C8">
        <w:rPr>
          <w:b/>
          <w:bCs/>
          <w:sz w:val="20"/>
          <w:szCs w:val="20"/>
          <w:lang w:val="fr-CH"/>
        </w:rPr>
        <w:t>tung</w:t>
      </w:r>
      <w:proofErr w:type="spellEnd"/>
      <w:r w:rsidRPr="00E027C8">
        <w:rPr>
          <w:b/>
          <w:bCs/>
          <w:sz w:val="20"/>
          <w:szCs w:val="20"/>
          <w:lang w:val="fr-CH"/>
        </w:rPr>
        <w:t xml:space="preserve">, Jimmy Lai, Owen Chow et à tous les </w:t>
      </w:r>
      <w:proofErr w:type="spellStart"/>
      <w:r w:rsidRPr="00E027C8">
        <w:rPr>
          <w:b/>
          <w:bCs/>
          <w:sz w:val="20"/>
          <w:szCs w:val="20"/>
          <w:lang w:val="fr-CH"/>
        </w:rPr>
        <w:t>militant·e·s</w:t>
      </w:r>
      <w:proofErr w:type="spellEnd"/>
      <w:r w:rsidRPr="00E027C8">
        <w:rPr>
          <w:b/>
          <w:bCs/>
          <w:sz w:val="20"/>
          <w:szCs w:val="20"/>
          <w:lang w:val="fr-CH"/>
        </w:rPr>
        <w:t xml:space="preserve"> </w:t>
      </w:r>
      <w:proofErr w:type="gramStart"/>
      <w:r w:rsidRPr="00E027C8">
        <w:rPr>
          <w:b/>
          <w:bCs/>
          <w:sz w:val="20"/>
          <w:szCs w:val="20"/>
          <w:lang w:val="fr-CH"/>
        </w:rPr>
        <w:t>emprisonnés;</w:t>
      </w:r>
      <w:proofErr w:type="gramEnd"/>
    </w:p>
    <w:p w14:paraId="2BD21D2B" w14:textId="23D754CD" w:rsidR="0075099F" w:rsidRPr="00E027C8" w:rsidRDefault="0075099F" w:rsidP="0075099F">
      <w:pPr>
        <w:pStyle w:val="AbschnittAbstandimText"/>
        <w:numPr>
          <w:ilvl w:val="0"/>
          <w:numId w:val="19"/>
        </w:numPr>
        <w:rPr>
          <w:b/>
          <w:bCs/>
          <w:sz w:val="20"/>
          <w:szCs w:val="20"/>
          <w:lang w:val="fr-CH"/>
        </w:rPr>
      </w:pPr>
      <w:proofErr w:type="gramStart"/>
      <w:r w:rsidRPr="00E027C8">
        <w:rPr>
          <w:b/>
          <w:bCs/>
          <w:sz w:val="20"/>
          <w:szCs w:val="20"/>
          <w:lang w:val="fr-CH"/>
        </w:rPr>
        <w:t>réexaminer</w:t>
      </w:r>
      <w:proofErr w:type="gramEnd"/>
      <w:r w:rsidRPr="00E027C8">
        <w:rPr>
          <w:b/>
          <w:bCs/>
          <w:sz w:val="20"/>
          <w:szCs w:val="20"/>
          <w:lang w:val="fr-CH"/>
        </w:rPr>
        <w:t xml:space="preserve"> et modifier les règles carcérales actuelles afin de garantir le plein respect des normes </w:t>
      </w:r>
      <w:proofErr w:type="gramStart"/>
      <w:r w:rsidRPr="00E027C8">
        <w:rPr>
          <w:b/>
          <w:bCs/>
          <w:sz w:val="20"/>
          <w:szCs w:val="20"/>
          <w:lang w:val="fr-CH"/>
        </w:rPr>
        <w:t>internationales;</w:t>
      </w:r>
      <w:proofErr w:type="gramEnd"/>
    </w:p>
    <w:p w14:paraId="36B5B896" w14:textId="77777777" w:rsidR="0075099F" w:rsidRPr="00E027C8" w:rsidRDefault="0075099F" w:rsidP="0075099F">
      <w:pPr>
        <w:pStyle w:val="AbschnittAbstandimText"/>
        <w:numPr>
          <w:ilvl w:val="0"/>
          <w:numId w:val="19"/>
        </w:numPr>
        <w:rPr>
          <w:b/>
          <w:bCs/>
          <w:sz w:val="20"/>
          <w:szCs w:val="20"/>
          <w:lang w:val="fr-CH"/>
        </w:rPr>
      </w:pPr>
      <w:proofErr w:type="gramStart"/>
      <w:r w:rsidRPr="00E027C8">
        <w:rPr>
          <w:b/>
          <w:bCs/>
          <w:sz w:val="20"/>
          <w:szCs w:val="20"/>
          <w:lang w:val="fr-CH"/>
        </w:rPr>
        <w:t>libérer</w:t>
      </w:r>
      <w:proofErr w:type="gramEnd"/>
      <w:r w:rsidRPr="00E027C8">
        <w:rPr>
          <w:b/>
          <w:bCs/>
          <w:sz w:val="20"/>
          <w:szCs w:val="20"/>
          <w:lang w:val="fr-CH"/>
        </w:rPr>
        <w:t xml:space="preserve"> immédiatement et sans condition les personnes nommées ci-dessus et tous les autres </w:t>
      </w:r>
      <w:proofErr w:type="spellStart"/>
      <w:r w:rsidRPr="00E027C8">
        <w:rPr>
          <w:b/>
          <w:bCs/>
          <w:sz w:val="20"/>
          <w:szCs w:val="20"/>
          <w:lang w:val="fr-CH"/>
        </w:rPr>
        <w:t>détenu·e·s</w:t>
      </w:r>
      <w:proofErr w:type="spellEnd"/>
      <w:r w:rsidRPr="00E027C8">
        <w:rPr>
          <w:b/>
          <w:bCs/>
          <w:sz w:val="20"/>
          <w:szCs w:val="20"/>
          <w:lang w:val="fr-CH"/>
        </w:rPr>
        <w:t xml:space="preserve"> incarcérés uniquement pour avoir exercé leurs droits humains.</w:t>
      </w:r>
    </w:p>
    <w:p w14:paraId="1C2B9C33" w14:textId="77777777" w:rsidR="0075099F" w:rsidRPr="00E027C8" w:rsidRDefault="0075099F" w:rsidP="0075099F">
      <w:pPr>
        <w:pStyle w:val="AbschnittAbstandimText"/>
        <w:rPr>
          <w:sz w:val="20"/>
          <w:szCs w:val="20"/>
          <w:lang w:val="fr-CH"/>
        </w:rPr>
      </w:pPr>
      <w:r w:rsidRPr="00E027C8">
        <w:rPr>
          <w:sz w:val="20"/>
          <w:szCs w:val="20"/>
          <w:lang w:val="fr-CH"/>
        </w:rPr>
        <w:t>Veuillez agréer, Monsieur, l’expression de ma haute considération.</w:t>
      </w:r>
    </w:p>
    <w:p w14:paraId="21575EFC" w14:textId="77777777" w:rsidR="007D0B54" w:rsidRPr="00E027C8" w:rsidRDefault="007D0B54" w:rsidP="00C67DE1">
      <w:pPr>
        <w:spacing w:before="360"/>
        <w:rPr>
          <w:sz w:val="20"/>
          <w:szCs w:val="20"/>
        </w:rPr>
      </w:pPr>
      <w:r w:rsidRPr="00E027C8">
        <w:rPr>
          <w:sz w:val="20"/>
          <w:szCs w:val="20"/>
        </w:rPr>
        <w:t>________________________</w:t>
      </w:r>
    </w:p>
    <w:p w14:paraId="2FE39E73" w14:textId="77777777" w:rsidR="00881147" w:rsidRPr="0014306C" w:rsidRDefault="00097F8C" w:rsidP="00C67DE1">
      <w:pPr>
        <w:rPr>
          <w:sz w:val="20"/>
          <w:szCs w:val="20"/>
          <w:lang w:val="fr-FR"/>
        </w:rPr>
      </w:pPr>
      <w:r w:rsidRPr="00E027C8">
        <w:rPr>
          <w:noProof/>
          <w:sz w:val="20"/>
          <w:szCs w:val="20"/>
          <w:lang w:val="fr-FR"/>
        </w:rPr>
        <mc:AlternateContent>
          <mc:Choice Requires="wps">
            <w:drawing>
              <wp:anchor distT="0" distB="0" distL="114300" distR="114300" simplePos="0" relativeHeight="251658240" behindDoc="0" locked="1" layoutInCell="0" allowOverlap="0" wp14:anchorId="0AE7F093" wp14:editId="0BAA897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66335" w14:textId="72F135C7" w:rsidR="00097F8C" w:rsidRPr="002222A4" w:rsidRDefault="00F71E28" w:rsidP="00FA0F34">
                            <w:pPr>
                              <w:spacing w:after="40"/>
                              <w:ind w:left="57"/>
                              <w:rPr>
                                <w:b/>
                              </w:rPr>
                            </w:pPr>
                            <w:proofErr w:type="spellStart"/>
                            <w:r w:rsidRPr="0075099F">
                              <w:rPr>
                                <w:b/>
                              </w:rPr>
                              <w:t>Copie</w:t>
                            </w:r>
                            <w:proofErr w:type="spellEnd"/>
                          </w:p>
                          <w:p w14:paraId="3DA8DE1E" w14:textId="443FD65F" w:rsidR="00CF68A0" w:rsidRPr="00CF68A0" w:rsidRDefault="0075099F" w:rsidP="00CF68A0">
                            <w:pPr>
                              <w:ind w:left="57"/>
                              <w:rPr>
                                <w:sz w:val="16"/>
                                <w:szCs w:val="16"/>
                              </w:rPr>
                            </w:pPr>
                            <w:r w:rsidRPr="00DE08FE">
                              <w:rPr>
                                <w:sz w:val="16"/>
                                <w:szCs w:val="16"/>
                              </w:rPr>
                              <w:t xml:space="preserve">Botschaft der Volksrepublik China, </w:t>
                            </w:r>
                            <w:proofErr w:type="spellStart"/>
                            <w:r w:rsidRPr="00DE08FE">
                              <w:rPr>
                                <w:sz w:val="16"/>
                                <w:szCs w:val="16"/>
                              </w:rPr>
                              <w:t>Kalcheggweg</w:t>
                            </w:r>
                            <w:proofErr w:type="spellEnd"/>
                            <w:r w:rsidRPr="00DE08FE">
                              <w:rPr>
                                <w:sz w:val="16"/>
                                <w:szCs w:val="16"/>
                              </w:rPr>
                              <w:t xml:space="preserve"> 10, 3006 Bern</w:t>
                            </w:r>
                            <w:r w:rsidRPr="00DE08FE">
                              <w:rPr>
                                <w:sz w:val="16"/>
                                <w:szCs w:val="16"/>
                              </w:rPr>
                              <w:br/>
                              <w:t>Fax: 031 351 45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7F09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AD66335" w14:textId="72F135C7" w:rsidR="00097F8C" w:rsidRPr="002222A4" w:rsidRDefault="00F71E28" w:rsidP="00FA0F34">
                      <w:pPr>
                        <w:spacing w:after="40"/>
                        <w:ind w:left="57"/>
                        <w:rPr>
                          <w:b/>
                        </w:rPr>
                      </w:pPr>
                      <w:proofErr w:type="spellStart"/>
                      <w:r w:rsidRPr="0075099F">
                        <w:rPr>
                          <w:b/>
                        </w:rPr>
                        <w:t>Copie</w:t>
                      </w:r>
                      <w:proofErr w:type="spellEnd"/>
                    </w:p>
                    <w:p w14:paraId="3DA8DE1E" w14:textId="443FD65F" w:rsidR="00CF68A0" w:rsidRPr="00CF68A0" w:rsidRDefault="0075099F" w:rsidP="00CF68A0">
                      <w:pPr>
                        <w:ind w:left="57"/>
                        <w:rPr>
                          <w:sz w:val="16"/>
                          <w:szCs w:val="16"/>
                        </w:rPr>
                      </w:pPr>
                      <w:r w:rsidRPr="00DE08FE">
                        <w:rPr>
                          <w:sz w:val="16"/>
                          <w:szCs w:val="16"/>
                        </w:rPr>
                        <w:t xml:space="preserve">Botschaft der Volksrepublik China, </w:t>
                      </w:r>
                      <w:proofErr w:type="spellStart"/>
                      <w:r w:rsidRPr="00DE08FE">
                        <w:rPr>
                          <w:sz w:val="16"/>
                          <w:szCs w:val="16"/>
                        </w:rPr>
                        <w:t>Kalcheggweg</w:t>
                      </w:r>
                      <w:proofErr w:type="spellEnd"/>
                      <w:r w:rsidRPr="00DE08FE">
                        <w:rPr>
                          <w:sz w:val="16"/>
                          <w:szCs w:val="16"/>
                        </w:rPr>
                        <w:t xml:space="preserve"> 10, 3006 Bern</w:t>
                      </w:r>
                      <w:r w:rsidRPr="00DE08FE">
                        <w:rPr>
                          <w:sz w:val="16"/>
                          <w:szCs w:val="16"/>
                        </w:rPr>
                        <w:br/>
                        <w:t>Fax: 031 351 45 73</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0770" w14:textId="77777777" w:rsidR="00B72B0A" w:rsidRPr="008702FA" w:rsidRDefault="00B72B0A" w:rsidP="00553907">
      <w:r w:rsidRPr="008702FA">
        <w:separator/>
      </w:r>
    </w:p>
  </w:endnote>
  <w:endnote w:type="continuationSeparator" w:id="0">
    <w:p w14:paraId="34B3AB09" w14:textId="77777777" w:rsidR="00B72B0A" w:rsidRPr="008702FA" w:rsidRDefault="00B72B0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36EE"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EE8D"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4388"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A648DAC"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A80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D51AC0A" wp14:editId="1141B6FB">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41CD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1156944" wp14:editId="4D74246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90C2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BA46C6F" wp14:editId="6DE0DE4D">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4C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9F96" w14:textId="77777777" w:rsidR="00B72B0A" w:rsidRPr="008702FA" w:rsidRDefault="00B72B0A" w:rsidP="00553907">
      <w:r w:rsidRPr="008702FA">
        <w:separator/>
      </w:r>
    </w:p>
  </w:footnote>
  <w:footnote w:type="continuationSeparator" w:id="0">
    <w:p w14:paraId="702FB5C3" w14:textId="77777777" w:rsidR="00B72B0A" w:rsidRPr="008702FA" w:rsidRDefault="00B72B0A"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F409"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B110"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35E2"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E17698"/>
    <w:multiLevelType w:val="hybridMultilevel"/>
    <w:tmpl w:val="0AFCB5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1"/>
  </w:num>
  <w:num w:numId="19" w16cid:durableId="1223523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9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099F"/>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15F43"/>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B0A"/>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027C8"/>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96080"/>
  <w15:docId w15:val="{03CB839E-28C0-4AD4-84BE-99DAC55D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roffice@csd.gov.h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ch"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1301</Words>
  <Characters>8199</Characters>
  <Application>Microsoft Office Word</Application>
  <DocSecurity>0</DocSecurity>
  <Lines>68</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2026-02-13T11:36:00Z</dcterms:created>
  <dcterms:modified xsi:type="dcterms:W3CDTF">2026-02-13T11:47:00Z</dcterms:modified>
</cp:coreProperties>
</file>